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杭州市余杭区司法局（区行政复议局）</w:t>
      </w:r>
    </w:p>
    <w:p>
      <w:pPr>
        <w:spacing w:line="560" w:lineRule="exact"/>
        <w:jc w:val="center"/>
        <w:rPr>
          <w:rFonts w:hint="eastAsia"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方正小标宋_GBK" w:eastAsia="方正小标宋_GBK"/>
          <w:sz w:val="44"/>
          <w:szCs w:val="44"/>
        </w:rPr>
        <w:t>2019年政府信息公开工作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年度报告</w:t>
      </w:r>
    </w:p>
    <w:p>
      <w:pPr>
        <w:pStyle w:val="2"/>
        <w:widowControl/>
        <w:spacing w:before="0" w:beforeAutospacing="0" w:after="0" w:afterAutospacing="0" w:line="560" w:lineRule="exact"/>
        <w:ind w:firstLine="420"/>
        <w:jc w:val="both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杭州市余杭区司法局（区行政复议局）根据《中华人民共和国政府信息公开条例》、《余杭区政府信</w:t>
      </w:r>
      <w:r>
        <w:rPr>
          <w:rFonts w:hint="eastAsia" w:ascii="仿宋_GB2312" w:eastAsia="仿宋_GB2312" w:cs="宋体"/>
          <w:kern w:val="0"/>
          <w:sz w:val="32"/>
          <w:szCs w:val="32"/>
        </w:rPr>
        <w:t>息公开办法》等规定编制本报告。</w:t>
      </w:r>
      <w:r>
        <w:rPr>
          <w:rFonts w:hint="eastAsia" w:ascii="仿宋_GB2312" w:eastAsia="仿宋_GB2312"/>
          <w:sz w:val="32"/>
          <w:szCs w:val="32"/>
        </w:rPr>
        <w:t>报告包括总体情况、主动公开政府信息情况、收到和处理政府信息公开申请情况、政府信息公开行政复议、行政诉讼情况、存在的主要问题及改进情况、其他需要报告的事项等六项内容。本报告所列数据的统计期限自2019年1月1日起至2019年12月</w:t>
      </w:r>
      <w:r>
        <w:rPr>
          <w:rFonts w:hint="eastAsia" w:ascii="仿宋_GB2312" w:eastAsia="仿宋_GB2312"/>
          <w:kern w:val="0"/>
          <w:sz w:val="32"/>
          <w:szCs w:val="32"/>
        </w:rPr>
        <w:t>31日止。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总体情况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2019年，杭州市余杭区司法局（区行政复议局）依据《中华人民共和国政府信息公开条例》、《杭州市政府信息公开规定》、《余杭区政府信息公开办法》等规定，进一步充实完善信息公开组织保障体系，扎实做好政府信息公开工作，较好地完成了年度政府信息公开工作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楷体_GB2312" w:hAnsi="宋体" w:eastAsia="楷体_GB2312"/>
          <w:sz w:val="32"/>
          <w:szCs w:val="32"/>
        </w:rPr>
      </w:pPr>
      <w:r>
        <w:rPr>
          <w:rFonts w:hint="eastAsia" w:ascii="楷体_GB2312" w:hAnsi="宋体" w:eastAsia="楷体_GB2312"/>
          <w:sz w:val="32"/>
          <w:szCs w:val="32"/>
        </w:rPr>
        <w:t>（一）做好信息主动公开工作</w:t>
      </w:r>
    </w:p>
    <w:p>
      <w:pPr>
        <w:spacing w:line="560" w:lineRule="exact"/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一是</w:t>
      </w:r>
      <w:r>
        <w:rPr>
          <w:rFonts w:hint="eastAsia" w:ascii="仿宋_GB2312" w:eastAsia="仿宋_GB2312"/>
          <w:sz w:val="32"/>
          <w:szCs w:val="32"/>
        </w:rPr>
        <w:t>做好调整后的权力和服务事项公开工作。2019年，我局根据上级“最多跑一次”及政务服务事项改革要求，认真对照梳理“最多跑一次”及政务服务事项，通过浙江省政务服务网政务大厅，主动公开行政许可、行政处罚、其他、公共服务等事项26项。</w:t>
      </w:r>
      <w:r>
        <w:rPr>
          <w:rFonts w:hint="eastAsia" w:ascii="仿宋_GB2312" w:eastAsia="仿宋_GB2312"/>
          <w:b/>
          <w:bCs/>
          <w:sz w:val="32"/>
          <w:szCs w:val="32"/>
        </w:rPr>
        <w:t>二是</w:t>
      </w:r>
      <w:r>
        <w:rPr>
          <w:rFonts w:hint="eastAsia" w:ascii="仿宋_GB2312" w:eastAsia="仿宋_GB2312"/>
          <w:sz w:val="32"/>
          <w:szCs w:val="32"/>
        </w:rPr>
        <w:t>充分发挥新媒体公开政务信息的优势。我局以余杭区门户网站、余杭广电台学法栏目、余杭区依普办官方微博、“余杭司法”政务微信为信息公开首要阵地，设立专栏发布新闻信息, 并且在全区公共法律服务中心安置电子触摸屏，结合法律服务咨询台，供群众查阅信息。截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至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 xml:space="preserve">12月底，区司法局在门户网公开文件19件，信息187条，在政务微博公开政府信息7条，在政务微信公开政府信息37条，其他方式公开政府信息数39条。2019年我局未发布规范性文件。全年无公众关注重大热点或重大舆情发生。 </w:t>
      </w:r>
    </w:p>
    <w:p>
      <w:pPr>
        <w:pStyle w:val="2"/>
        <w:widowControl/>
        <w:spacing w:before="0" w:beforeAutospacing="0" w:after="0" w:afterAutospacing="0" w:line="560" w:lineRule="exact"/>
        <w:rPr>
          <w:rFonts w:hint="eastAsia" w:ascii="楷体_GB2312" w:hAnsi="宋体" w:eastAsia="楷体_GB2312"/>
          <w:sz w:val="32"/>
          <w:szCs w:val="32"/>
        </w:rPr>
      </w:pPr>
      <w:r>
        <w:rPr>
          <w:rFonts w:hint="eastAsia" w:ascii="楷体_GB2312" w:hAnsi="宋体" w:eastAsia="楷体_GB2312"/>
          <w:sz w:val="32"/>
          <w:szCs w:val="32"/>
        </w:rPr>
        <w:t xml:space="preserve">    （二）扎实做好依申请公开工作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本年度收到要求公开政府信息的申请2件，内容属本机关不掌握相关政府信息，已按规定处理。</w:t>
      </w:r>
    </w:p>
    <w:p>
      <w:pPr>
        <w:numPr>
          <w:ilvl w:val="0"/>
          <w:numId w:val="2"/>
        </w:numPr>
        <w:adjustRightInd w:val="0"/>
        <w:snapToGrid w:val="0"/>
        <w:spacing w:line="560" w:lineRule="exact"/>
        <w:ind w:firstLine="640" w:firstLineChars="200"/>
        <w:rPr>
          <w:rFonts w:hint="eastAsia" w:ascii="楷体_GB2312" w:hAnsi="宋体" w:eastAsia="楷体_GB2312"/>
          <w:sz w:val="32"/>
          <w:szCs w:val="32"/>
        </w:rPr>
      </w:pPr>
      <w:r>
        <w:rPr>
          <w:rFonts w:hint="eastAsia" w:ascii="楷体_GB2312" w:hAnsi="宋体" w:eastAsia="楷体_GB2312"/>
          <w:sz w:val="32"/>
          <w:szCs w:val="32"/>
        </w:rPr>
        <w:t>规范政府信息管理</w:t>
      </w:r>
    </w:p>
    <w:p>
      <w:pPr>
        <w:pStyle w:val="2"/>
        <w:widowControl/>
        <w:spacing w:before="0" w:beforeAutospacing="0" w:after="0" w:afterAutospacing="0" w:line="560" w:lineRule="exact"/>
        <w:rPr>
          <w:rFonts w:hint="eastAsia" w:ascii="仿宋_GB2312" w:eastAsia="仿宋_GB2312"/>
          <w:kern w:val="2"/>
          <w:sz w:val="32"/>
          <w:szCs w:val="32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 xml:space="preserve">      </w:t>
      </w:r>
      <w:r>
        <w:rPr>
          <w:rFonts w:hint="eastAsia" w:ascii="仿宋_GB2312" w:eastAsia="仿宋_GB2312"/>
          <w:kern w:val="2"/>
          <w:sz w:val="32"/>
          <w:szCs w:val="32"/>
        </w:rPr>
        <w:t xml:space="preserve">我局结合信息宣传工作实际，完善了信息外宣报送机制，理顺了在上级业务网、余杭区门户网、局政务微博、局微信等公开渠道公开信息的程序，提高了信息公布的主动性、权威性和时效性；同时在区公共法律服务中心设立投诉举报窗口、公开投诉电话；根据“最多跑一次”及政务服务事项改革要求，主动与省、市、区相关部门对接，进一步修改完善局权力事项库和机关内部“最多跑一次”事项库办事指南、流程图等信息，按上级要求，完成了我区专有民生事项、“一证通办”、“就近办”民生事项和单部门跨层级“一件事情”涉及我局事项的梳理报送，做好浙江政务服务网相关内容的填报和修改工作，及时上传公布，自觉接受上级和社会的监督。 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楷体_GB2312" w:hAnsi="宋体" w:eastAsia="楷体_GB2312"/>
          <w:sz w:val="32"/>
          <w:szCs w:val="32"/>
        </w:rPr>
      </w:pPr>
      <w:r>
        <w:rPr>
          <w:rFonts w:hint="eastAsia" w:ascii="楷体_GB2312" w:hAnsi="宋体" w:eastAsia="楷体_GB2312"/>
          <w:sz w:val="32"/>
          <w:szCs w:val="32"/>
        </w:rPr>
        <w:t>（四）抓好信息公开平台建设</w:t>
      </w:r>
    </w:p>
    <w:p>
      <w:pPr>
        <w:spacing w:line="560" w:lineRule="exact"/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一是</w:t>
      </w:r>
      <w:r>
        <w:rPr>
          <w:rFonts w:hint="eastAsia" w:ascii="仿宋_GB2312" w:eastAsia="仿宋_GB2312"/>
          <w:sz w:val="32"/>
          <w:szCs w:val="32"/>
        </w:rPr>
        <w:t>抓好局政务公开栏的管理，在局大门口宣传橱窗及大厅张贴政务、党务等信息，包括重大决策事项、人事选拔奖惩、重大经费使用等信息；</w:t>
      </w:r>
      <w:r>
        <w:rPr>
          <w:rFonts w:hint="eastAsia" w:ascii="仿宋_GB2312" w:eastAsia="仿宋_GB2312"/>
          <w:b/>
          <w:bCs/>
          <w:sz w:val="32"/>
          <w:szCs w:val="32"/>
        </w:rPr>
        <w:t>二是</w:t>
      </w:r>
      <w:r>
        <w:rPr>
          <w:rFonts w:hint="eastAsia" w:ascii="仿宋_GB2312" w:eastAsia="仿宋_GB2312"/>
          <w:sz w:val="32"/>
          <w:szCs w:val="32"/>
        </w:rPr>
        <w:t>在单位大厅电子屏幕，滚动播出上级政策、本局重要工作、业务法规知识等，方便办事群众；</w:t>
      </w:r>
      <w:r>
        <w:rPr>
          <w:rFonts w:hint="eastAsia" w:ascii="仿宋_GB2312" w:eastAsia="仿宋_GB2312"/>
          <w:b/>
          <w:bCs/>
          <w:sz w:val="32"/>
          <w:szCs w:val="32"/>
        </w:rPr>
        <w:t>三是</w:t>
      </w:r>
      <w:r>
        <w:rPr>
          <w:rFonts w:hint="eastAsia" w:ascii="仿宋_GB2312" w:eastAsia="仿宋_GB2312"/>
          <w:sz w:val="32"/>
          <w:szCs w:val="32"/>
        </w:rPr>
        <w:t>做好余杭区政府门户网站的信息公开工作，及时有效公开信息。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楷体_GB2312" w:hAnsi="宋体" w:eastAsia="楷体_GB2312"/>
          <w:sz w:val="32"/>
          <w:szCs w:val="32"/>
        </w:rPr>
      </w:pPr>
      <w:r>
        <w:rPr>
          <w:rFonts w:hint="eastAsia" w:ascii="楷体_GB2312" w:hAnsi="宋体" w:eastAsia="楷体_GB2312"/>
          <w:sz w:val="32"/>
          <w:szCs w:val="32"/>
        </w:rPr>
        <w:t>（五）强化监督保障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是调整完善领导机构。根据局领导班子调整情况，调整成立以局党委书记、局长俞丽月为组长，局党委副书记、副局长贾国平为副组长，局各职能科室负责人为成员的政府信息公开工作领导小组，落实处理信息公开事务的专门机构和工作人员。二是抓好信息公开队伍建设。我局2019年先后组织参加局信息公开制度学习培训、区政府公文审核和保密审查培训，重点加强对具体承办人员的指导，熟悉并掌握政府信息公开工作制度、办事程序等相关工作要求，规范操作。</w:t>
      </w:r>
    </w:p>
    <w:p>
      <w:pPr>
        <w:pStyle w:val="2"/>
        <w:widowControl/>
        <w:spacing w:before="0" w:beforeAutospacing="0" w:after="0" w:afterAutospacing="0" w:line="560" w:lineRule="exact"/>
        <w:jc w:val="both"/>
        <w:rPr>
          <w:rFonts w:hint="eastAsia" w:ascii="宋体" w:hAnsi="宋体" w:cs="宋体"/>
          <w:color w:val="000000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 xml:space="preserve">    二、主动公开政府信息情况</w:t>
      </w:r>
    </w:p>
    <w:tbl>
      <w:tblPr>
        <w:tblStyle w:val="3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513"/>
        <w:gridCol w:w="1875"/>
        <w:gridCol w:w="6"/>
        <w:gridCol w:w="1265"/>
        <w:gridCol w:w="2445"/>
      </w:tblGrid>
      <w:tr>
        <w:trPr>
          <w:trHeight w:val="495" w:hRule="atLeast"/>
          <w:jc w:val="center"/>
        </w:trPr>
        <w:tc>
          <w:tcPr>
            <w:tcW w:w="910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第二十条第（一）项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2" w:hRule="atLeast"/>
          <w:jc w:val="center"/>
        </w:trPr>
        <w:tc>
          <w:tcPr>
            <w:tcW w:w="35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本年新</w:t>
            </w:r>
            <w:r>
              <w:rPr>
                <w:color w:val="000000"/>
                <w:kern w:val="0"/>
                <w:sz w:val="20"/>
                <w:szCs w:val="20"/>
                <w:lang w:bidi="ar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本年新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color w:val="000000"/>
                <w:kern w:val="0"/>
                <w:sz w:val="20"/>
                <w:szCs w:val="20"/>
                <w:lang w:bidi="ar"/>
              </w:rPr>
              <w:t>公开数量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对外公开总数量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3" w:hRule="atLeast"/>
          <w:jc w:val="center"/>
        </w:trPr>
        <w:tc>
          <w:tcPr>
            <w:tcW w:w="35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  <w:jc w:val="center"/>
        </w:trPr>
        <w:tc>
          <w:tcPr>
            <w:tcW w:w="35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104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第二十条第（五）项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35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本年增/减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处理决定数量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  <w:jc w:val="center"/>
        </w:trPr>
        <w:tc>
          <w:tcPr>
            <w:tcW w:w="35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　/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　1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  <w:jc w:val="center"/>
        </w:trPr>
        <w:tc>
          <w:tcPr>
            <w:tcW w:w="35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　12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　8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　3647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  <w:jc w:val="center"/>
        </w:trPr>
        <w:tc>
          <w:tcPr>
            <w:tcW w:w="9104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第二十条第（六）项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35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本年增/减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处理决定数量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35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　5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jc w:val="center"/>
        </w:trPr>
        <w:tc>
          <w:tcPr>
            <w:tcW w:w="35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4" w:hRule="atLeast"/>
          <w:jc w:val="center"/>
        </w:trPr>
        <w:tc>
          <w:tcPr>
            <w:tcW w:w="9104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第二十条第（八）项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35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上一年项目数量</w:t>
            </w:r>
          </w:p>
        </w:tc>
        <w:tc>
          <w:tcPr>
            <w:tcW w:w="371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本年增/减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  <w:jc w:val="center"/>
        </w:trPr>
        <w:tc>
          <w:tcPr>
            <w:tcW w:w="35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3710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9104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第二十条第（九）项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35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采购项目数量</w:t>
            </w:r>
          </w:p>
        </w:tc>
        <w:tc>
          <w:tcPr>
            <w:tcW w:w="371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采购总金额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35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3710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</w:tr>
    </w:tbl>
    <w:p>
      <w:pPr>
        <w:pStyle w:val="2"/>
        <w:widowControl/>
        <w:spacing w:before="0" w:beforeAutospacing="0" w:after="0" w:afterAutospacing="0" w:line="560" w:lineRule="exact"/>
        <w:jc w:val="both"/>
        <w:rPr>
          <w:rFonts w:hint="eastAsia"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 xml:space="preserve">    三、收到和处理政府信息公开申请情况</w:t>
      </w:r>
    </w:p>
    <w:tbl>
      <w:tblPr>
        <w:tblStyle w:val="3"/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9"/>
        <w:gridCol w:w="1050"/>
        <w:gridCol w:w="1815"/>
        <w:gridCol w:w="761"/>
        <w:gridCol w:w="801"/>
        <w:gridCol w:w="801"/>
        <w:gridCol w:w="801"/>
        <w:gridCol w:w="801"/>
        <w:gridCol w:w="803"/>
        <w:gridCol w:w="69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24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5463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24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76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69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24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76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商业企业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科研机构</w:t>
            </w:r>
          </w:p>
        </w:tc>
        <w:tc>
          <w:tcPr>
            <w:tcW w:w="8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8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8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9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2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/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/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/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/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/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2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/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/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/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/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/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28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color w:val="000000"/>
              </w:rPr>
            </w:pPr>
            <w:r>
              <w:rPr>
                <w:rFonts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/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/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/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/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/</w:t>
            </w: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28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  <w:t>（二）部分公开（区分处理的，只计这一情形，不计其他情形）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  <w:t>（三）</w:t>
            </w:r>
          </w:p>
          <w:p>
            <w:pPr>
              <w:widowControl/>
              <w:spacing w:line="560" w:lineRule="exact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  <w:t>不予公开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  <w:t>1.属于国家秘密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  <w:t>2.其他法律行政法规禁止公开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  <w:t>3.危及“三安全一稳定”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  <w:t>4.保护第三方合法权益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  <w:t>5.属于三类内部事务信息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  <w:t>6.属于四类过程性信息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  <w:t>7.属于行政执法案卷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  <w:t>8.属于行政查询事项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  <w:t>（四）</w:t>
            </w:r>
          </w:p>
          <w:p>
            <w:pPr>
              <w:widowControl/>
              <w:spacing w:line="560" w:lineRule="exact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  <w:t>无法提供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  <w:t>1.本机关不掌握相关政府信息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/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/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/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/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/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  <w:t>2.没有现成信息需要另行制作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  <w:t>3.补正后申请内容仍不明确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  <w:t>（五）</w:t>
            </w:r>
          </w:p>
          <w:p>
            <w:pPr>
              <w:widowControl/>
              <w:spacing w:line="560" w:lineRule="exact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  <w:t>不予处理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  <w:t>1.信访举报投诉类申请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atLeast"/>
          <w:jc w:val="center"/>
        </w:trPr>
        <w:tc>
          <w:tcPr>
            <w:tcW w:w="75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  <w:t>2.重复申请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  <w:t>3.要求提供公开出版物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  <w:t>4.无正当理由大量反复申请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  <w:t>5.要求行政机关确认或重新出具已获取信息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75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28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atLeast"/>
          <w:jc w:val="center"/>
        </w:trPr>
        <w:tc>
          <w:tcPr>
            <w:tcW w:w="75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28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2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</w:tr>
    </w:tbl>
    <w:p>
      <w:pPr>
        <w:pStyle w:val="2"/>
        <w:widowControl/>
        <w:spacing w:before="0" w:beforeAutospacing="0" w:after="0" w:afterAutospacing="0" w:line="560" w:lineRule="exact"/>
        <w:jc w:val="both"/>
        <w:rPr>
          <w:rFonts w:hint="eastAsia" w:ascii="宋体" w:hAnsi="宋体" w:cs="宋体"/>
          <w:color w:val="000000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 xml:space="preserve">    四、政府信息公开行政复议、行政诉讼情况</w:t>
      </w:r>
    </w:p>
    <w:tbl>
      <w:tblPr>
        <w:tblStyle w:val="3"/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7" w:hRule="atLeast"/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bidi="ar"/>
              </w:rPr>
              <w:t>47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 9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bidi="ar"/>
              </w:rPr>
              <w:t> 10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bidi="ar"/>
              </w:rPr>
              <w:t>6 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bidi="ar"/>
              </w:rPr>
              <w:t> 1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bidi="ar"/>
              </w:rPr>
              <w:t>2 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bidi="ar"/>
              </w:rPr>
              <w:t> 3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</w:tr>
    </w:tbl>
    <w:p>
      <w:pPr>
        <w:pStyle w:val="2"/>
        <w:widowControl/>
        <w:spacing w:before="0" w:beforeAutospacing="0" w:after="0" w:afterAutospacing="0" w:line="560" w:lineRule="exact"/>
        <w:jc w:val="both"/>
        <w:rPr>
          <w:rFonts w:hint="eastAsia"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 xml:space="preserve">    五、存在的主要问题及改进情况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楷体_GB2312" w:hAnsi="宋体" w:eastAsia="楷体_GB2312"/>
          <w:sz w:val="32"/>
          <w:szCs w:val="32"/>
        </w:rPr>
      </w:pPr>
      <w:r>
        <w:rPr>
          <w:rFonts w:hint="eastAsia" w:ascii="楷体_GB2312" w:hAnsi="宋体" w:eastAsia="楷体_GB2312"/>
          <w:sz w:val="32"/>
          <w:szCs w:val="32"/>
        </w:rPr>
        <w:t>（一）存在的主要问题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信息公开工作力量不足，部分主动公开栏目的信息内容还不够完善，公开还不够及时；在政务服务网上公开信息的能力还需提升。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楷体_GB2312" w:hAnsi="宋体" w:eastAsia="楷体_GB2312"/>
          <w:sz w:val="32"/>
          <w:szCs w:val="32"/>
        </w:rPr>
      </w:pPr>
      <w:r>
        <w:rPr>
          <w:rFonts w:hint="eastAsia" w:ascii="楷体_GB2312" w:hAnsi="宋体" w:eastAsia="楷体_GB2312"/>
          <w:sz w:val="32"/>
          <w:szCs w:val="32"/>
        </w:rPr>
        <w:t>（二）改进措施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进一步通过人员合理分工、安排参加培训等方式，提高工作人员业务素质；健全完善工作机制，确保部门信息及时、全面、准确地发布。</w:t>
      </w:r>
    </w:p>
    <w:p>
      <w:pPr>
        <w:pStyle w:val="2"/>
        <w:widowControl/>
        <w:spacing w:before="0" w:beforeAutospacing="0" w:after="0" w:afterAutospacing="0" w:line="560" w:lineRule="exact"/>
        <w:jc w:val="both"/>
        <w:rPr>
          <w:rFonts w:hint="eastAsia"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 xml:space="preserve">    六、其他需要报告的事项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无</w:t>
      </w:r>
    </w:p>
    <w:p>
      <w:pPr>
        <w:spacing w:line="560" w:lineRule="exact"/>
      </w:pPr>
    </w:p>
    <w:p/>
    <w:sectPr>
      <w:pgSz w:w="11906" w:h="16838"/>
      <w:pgMar w:top="2154" w:right="1474" w:bottom="215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6586E06"/>
    <w:multiLevelType w:val="singleLevel"/>
    <w:tmpl w:val="A6586E0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F12C405"/>
    <w:multiLevelType w:val="singleLevel"/>
    <w:tmpl w:val="7F12C405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1B0"/>
    <w:rsid w:val="008A653D"/>
    <w:rsid w:val="00F961B0"/>
    <w:rsid w:val="1586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443</Words>
  <Characters>2528</Characters>
  <Lines>21</Lines>
  <Paragraphs>5</Paragraphs>
  <TotalTime>1</TotalTime>
  <ScaleCrop>false</ScaleCrop>
  <LinksUpToDate>false</LinksUpToDate>
  <CharactersWithSpaces>2966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2020-01-31T07:30:00Z</dcterms:created>
  <dc:creator>马建萍</dc:creator>
  <cp:lastModifiedBy>·· 。＇＇</cp:lastModifiedBy>
  <dcterms:modified xsi:type="dcterms:W3CDTF">2021-11-17T18:08:03Z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5F37B758C3634A35B252470036B155E5</vt:lpwstr>
  </property>
</Properties>
</file>