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临平新城管委会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2020</w:t>
      </w:r>
      <w:r>
        <w:rPr>
          <w:rFonts w:hint="eastAsia" w:ascii="方正小标宋_GBK" w:eastAsia="方正小标宋_GBK"/>
          <w:sz w:val="44"/>
          <w:szCs w:val="44"/>
        </w:rPr>
        <w:t>年政府信息公开</w:t>
      </w:r>
    </w:p>
    <w:p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工作年度报告</w:t>
      </w:r>
    </w:p>
    <w:p>
      <w:pPr>
        <w:pStyle w:val="4"/>
        <w:widowControl/>
        <w:autoSpaceDE w:val="0"/>
        <w:spacing w:before="0" w:beforeAutospacing="0" w:after="0" w:afterAutospacing="0" w:line="560" w:lineRule="exact"/>
        <w:ind w:firstLine="640" w:firstLineChars="200"/>
        <w:jc w:val="both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年，临平新城管委会认真贯彻落实《中华人民共和国政府信息公开条例》及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《余杭区政府信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>息公开办法》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的相关规定，进一步推进和规范政府信息公开工作，完善工作机制和相关制度，及时更新信息公开内容，按要求做好信息公开各项工作。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本年度我单位主动公开信息共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782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条。其中通过区政府网站公开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条，通过微信公众号公开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311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条，通过纸媒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网络媒体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241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条。内容主要涉及规划及各类公告公示，招投标信息、部门文件、工作信息、临平新城发展动态。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依申请公开件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信息管理由管委会办公室负责，设AB岗，公开信息发布前实行内部审核制度。我单位不独立设置政府信息公开平台，按照上级部门要求在统一平台进行操作；在监督保障方面，严格落实一岗双责制，严格执行政府信息公开工作相关制度。</w:t>
      </w:r>
    </w:p>
    <w:p>
      <w:pPr>
        <w:ind w:firstLine="64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本报告所有数据统计期限自20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如对报告有任何疑问，请与杭州临平新城管委会办公室联系（地址：杭州市余杭区南苑街道南大街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326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时代广场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1号楼B座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，邮编：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311100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，电话：</w:t>
      </w:r>
      <w:r>
        <w:rPr>
          <w:rFonts w:ascii="Times New Roman" w:hAnsi="Times New Roman" w:eastAsia="仿宋_GB2312" w:cs="Times New Roman"/>
          <w:sz w:val="32"/>
          <w:szCs w:val="32"/>
        </w:rPr>
        <w:t>89187516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）。</w:t>
      </w:r>
    </w:p>
    <w:p>
      <w:pPr>
        <w:ind w:firstLine="640" w:firstLineChars="200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黑体" w:hAnsi="Calibri" w:eastAsia="黑体" w:cs="Times New Roman"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6"/>
        <w:tblW w:w="910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3"/>
        <w:gridCol w:w="1875"/>
        <w:gridCol w:w="6"/>
        <w:gridCol w:w="1265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1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widowControl/>
        <w:autoSpaceDE w:val="0"/>
        <w:spacing w:after="240" w:line="560" w:lineRule="exact"/>
        <w:ind w:firstLine="640" w:firstLineChars="200"/>
        <w:rPr>
          <w:rFonts w:ascii="黑体" w:hAnsi="Calibri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Calibri" w:eastAsia="黑体" w:cs="Times New Roman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08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9"/>
        <w:gridCol w:w="1050"/>
        <w:gridCol w:w="1815"/>
        <w:gridCol w:w="761"/>
        <w:gridCol w:w="801"/>
        <w:gridCol w:w="801"/>
        <w:gridCol w:w="801"/>
        <w:gridCol w:w="801"/>
        <w:gridCol w:w="803"/>
        <w:gridCol w:w="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46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（三）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不予公开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（四）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无法提供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（五）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不予处理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楷体" w:hAnsi="楷体" w:eastAsia="宋体" w:cs="Times New Roman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 w:firstLineChars="100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widowControl/>
        <w:autoSpaceDE w:val="0"/>
        <w:spacing w:line="560" w:lineRule="exact"/>
        <w:ind w:firstLine="640" w:firstLineChars="200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黑体" w:hAnsi="Calibri" w:eastAsia="黑体" w:cs="Times New Roman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00" w:firstLineChars="50"/>
              <w:rPr>
                <w:rFonts w:ascii="宋体" w:hAnsi="Calibri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widowControl/>
        <w:autoSpaceDE w:val="0"/>
        <w:spacing w:line="560" w:lineRule="exact"/>
        <w:ind w:firstLine="640" w:firstLineChars="200"/>
        <w:rPr>
          <w:rFonts w:ascii="黑体" w:hAnsi="Calibri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Calibri" w:eastAsia="黑体" w:cs="Times New Roman"/>
          <w:color w:val="000000"/>
          <w:kern w:val="0"/>
          <w:sz w:val="32"/>
          <w:szCs w:val="32"/>
        </w:rPr>
        <w:t>五、存在的主要问题及改进情况</w:t>
      </w:r>
    </w:p>
    <w:p>
      <w:pPr>
        <w:widowControl/>
        <w:autoSpaceDE w:val="0"/>
        <w:spacing w:line="560" w:lineRule="exact"/>
        <w:ind w:firstLine="640" w:firstLineChars="200"/>
        <w:rPr>
          <w:rFonts w:hint="eastAsia" w:ascii="仿宋_GB2312" w:hAnsi="微软雅黑" w:eastAsia="仿宋_GB2312"/>
          <w:color w:val="03030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年，我单位较好的完成了信息公开各项工作，但仍存在一些不足，</w:t>
      </w:r>
      <w:r>
        <w:rPr>
          <w:rFonts w:hint="eastAsia" w:ascii="仿宋_GB2312" w:hAnsi="微软雅黑" w:eastAsia="仿宋_GB2312"/>
          <w:color w:val="030303"/>
          <w:sz w:val="32"/>
          <w:szCs w:val="32"/>
        </w:rPr>
        <w:t>政府信息公开及时性、拓宽信息公开渠道和形式等方面仍需要完善丰富</w:t>
      </w:r>
      <w:r>
        <w:rPr>
          <w:rFonts w:hint="eastAsia" w:ascii="仿宋_GB2312" w:hAnsi="微软雅黑" w:eastAsia="仿宋_GB2312"/>
          <w:color w:val="030303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/>
          <w:color w:val="030303"/>
          <w:sz w:val="32"/>
          <w:szCs w:val="32"/>
        </w:rPr>
        <w:t>工作人员业务水平还需进一步提高。后期将通过加强业务培训</w:t>
      </w:r>
      <w:r>
        <w:rPr>
          <w:rFonts w:hint="eastAsia" w:ascii="仿宋_GB2312" w:hAnsi="微软雅黑" w:eastAsia="仿宋_GB2312"/>
          <w:color w:val="030303"/>
          <w:sz w:val="32"/>
          <w:szCs w:val="32"/>
          <w:lang w:eastAsia="zh-CN"/>
        </w:rPr>
        <w:t>提高工作人员业务能力和服务水平</w:t>
      </w:r>
      <w:r>
        <w:rPr>
          <w:rFonts w:hint="eastAsia" w:ascii="仿宋_GB2312" w:hAnsi="微软雅黑" w:eastAsia="仿宋_GB2312"/>
          <w:color w:val="030303"/>
          <w:sz w:val="32"/>
          <w:szCs w:val="32"/>
        </w:rPr>
        <w:t>，</w:t>
      </w:r>
      <w:bookmarkStart w:id="0" w:name="_GoBack"/>
      <w:bookmarkEnd w:id="0"/>
      <w:r>
        <w:rPr>
          <w:rFonts w:hint="eastAsia" w:ascii="仿宋_GB2312" w:hAnsi="微软雅黑" w:eastAsia="仿宋_GB2312"/>
          <w:color w:val="030303"/>
          <w:sz w:val="32"/>
          <w:szCs w:val="32"/>
        </w:rPr>
        <w:t>切实提高信息公开的质量和实效</w:t>
      </w:r>
      <w:r>
        <w:rPr>
          <w:rFonts w:hint="eastAsia" w:ascii="仿宋_GB2312" w:hAnsi="微软雅黑" w:eastAsia="仿宋_GB2312"/>
          <w:color w:val="030303"/>
          <w:sz w:val="32"/>
          <w:szCs w:val="32"/>
          <w:lang w:eastAsia="zh-CN"/>
        </w:rPr>
        <w:t>性</w:t>
      </w:r>
      <w:r>
        <w:rPr>
          <w:rFonts w:hint="eastAsia" w:ascii="仿宋_GB2312" w:hAnsi="微软雅黑" w:eastAsia="仿宋_GB2312"/>
          <w:color w:val="030303"/>
          <w:sz w:val="32"/>
          <w:szCs w:val="32"/>
        </w:rPr>
        <w:t>，促进政府信息公开工作规范化、制度化，确保部门信息及时、全面、准确地发布。</w:t>
      </w:r>
    </w:p>
    <w:p>
      <w:pPr>
        <w:widowControl/>
        <w:autoSpaceDE w:val="0"/>
        <w:spacing w:line="560" w:lineRule="exact"/>
        <w:ind w:firstLine="640" w:firstLineChars="200"/>
        <w:rPr>
          <w:rFonts w:ascii="黑体" w:hAnsi="Calibri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Calibri" w:eastAsia="黑体" w:cs="Times New Roman"/>
          <w:color w:val="000000"/>
          <w:kern w:val="0"/>
          <w:sz w:val="32"/>
          <w:szCs w:val="32"/>
        </w:rPr>
        <w:t>六、其他需要报告的事项</w:t>
      </w:r>
    </w:p>
    <w:p>
      <w:pPr>
        <w:widowControl/>
        <w:autoSpaceDE w:val="0"/>
        <w:spacing w:line="560" w:lineRule="exact"/>
        <w:ind w:firstLine="640" w:firstLineChars="200"/>
        <w:rPr>
          <w:rFonts w:ascii="黑体" w:hAnsi="Calibri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color w:val="030303"/>
          <w:sz w:val="32"/>
          <w:szCs w:val="32"/>
        </w:rPr>
        <w:t>本年度无其他需要报告的事项。</w:t>
      </w:r>
      <w:r>
        <w:rPr>
          <w:rFonts w:hint="eastAsia" w:ascii="微软雅黑" w:hAnsi="微软雅黑" w:eastAsia="仿宋_GB2312"/>
          <w:color w:val="030303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Arial Unicode MS"/>
    <w:panose1 w:val="00000000000000000000"/>
    <w:charset w:val="86"/>
    <w:family w:val="auto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640D5"/>
    <w:rsid w:val="00126858"/>
    <w:rsid w:val="00136395"/>
    <w:rsid w:val="001475CA"/>
    <w:rsid w:val="00164BD4"/>
    <w:rsid w:val="00182BB2"/>
    <w:rsid w:val="00233755"/>
    <w:rsid w:val="00251B98"/>
    <w:rsid w:val="002873AE"/>
    <w:rsid w:val="002F4310"/>
    <w:rsid w:val="003D20A1"/>
    <w:rsid w:val="00414767"/>
    <w:rsid w:val="00434407"/>
    <w:rsid w:val="00521634"/>
    <w:rsid w:val="00562757"/>
    <w:rsid w:val="00640473"/>
    <w:rsid w:val="00680B0D"/>
    <w:rsid w:val="00855252"/>
    <w:rsid w:val="009640D5"/>
    <w:rsid w:val="00986E25"/>
    <w:rsid w:val="009B28FF"/>
    <w:rsid w:val="00AE6049"/>
    <w:rsid w:val="00B4058B"/>
    <w:rsid w:val="00B82098"/>
    <w:rsid w:val="00BC2ECD"/>
    <w:rsid w:val="00BE266F"/>
    <w:rsid w:val="00C145D7"/>
    <w:rsid w:val="00C403A5"/>
    <w:rsid w:val="00C469C5"/>
    <w:rsid w:val="00C85EFB"/>
    <w:rsid w:val="00CC794A"/>
    <w:rsid w:val="00D858D0"/>
    <w:rsid w:val="00DF28CA"/>
    <w:rsid w:val="00DF3973"/>
    <w:rsid w:val="00E06296"/>
    <w:rsid w:val="00E569B4"/>
    <w:rsid w:val="00F03708"/>
    <w:rsid w:val="00F2539F"/>
    <w:rsid w:val="02093DC8"/>
    <w:rsid w:val="02466E28"/>
    <w:rsid w:val="0294046F"/>
    <w:rsid w:val="02B906BF"/>
    <w:rsid w:val="03EF5683"/>
    <w:rsid w:val="05604238"/>
    <w:rsid w:val="05AB4EBF"/>
    <w:rsid w:val="068F6E10"/>
    <w:rsid w:val="075453A9"/>
    <w:rsid w:val="07B97981"/>
    <w:rsid w:val="08E96394"/>
    <w:rsid w:val="09172283"/>
    <w:rsid w:val="098A70D3"/>
    <w:rsid w:val="0B17536C"/>
    <w:rsid w:val="0C7F5357"/>
    <w:rsid w:val="0D1511C2"/>
    <w:rsid w:val="0E103448"/>
    <w:rsid w:val="0EA30642"/>
    <w:rsid w:val="0F0D072E"/>
    <w:rsid w:val="0F9D0109"/>
    <w:rsid w:val="11646C4D"/>
    <w:rsid w:val="1180546D"/>
    <w:rsid w:val="1275204A"/>
    <w:rsid w:val="12EE326F"/>
    <w:rsid w:val="13481AC9"/>
    <w:rsid w:val="13FF082F"/>
    <w:rsid w:val="14796603"/>
    <w:rsid w:val="14C25DBA"/>
    <w:rsid w:val="15071740"/>
    <w:rsid w:val="15A105CC"/>
    <w:rsid w:val="15B934D1"/>
    <w:rsid w:val="16565FC9"/>
    <w:rsid w:val="16FB651B"/>
    <w:rsid w:val="181F2177"/>
    <w:rsid w:val="184E5897"/>
    <w:rsid w:val="187D78F2"/>
    <w:rsid w:val="18F4074B"/>
    <w:rsid w:val="191B6157"/>
    <w:rsid w:val="1A666BEB"/>
    <w:rsid w:val="1A9973F4"/>
    <w:rsid w:val="1BDD52D1"/>
    <w:rsid w:val="1C0C33DB"/>
    <w:rsid w:val="1C1031E6"/>
    <w:rsid w:val="1CF32F77"/>
    <w:rsid w:val="1DD30C99"/>
    <w:rsid w:val="1E9724FF"/>
    <w:rsid w:val="1ED43BD5"/>
    <w:rsid w:val="1F1F4D62"/>
    <w:rsid w:val="1F6A4D68"/>
    <w:rsid w:val="1FF03CA8"/>
    <w:rsid w:val="20470195"/>
    <w:rsid w:val="20E12914"/>
    <w:rsid w:val="238D54D6"/>
    <w:rsid w:val="23D01099"/>
    <w:rsid w:val="23ED7E55"/>
    <w:rsid w:val="24010E8F"/>
    <w:rsid w:val="24523213"/>
    <w:rsid w:val="24C81CA4"/>
    <w:rsid w:val="26512CA8"/>
    <w:rsid w:val="267D67BD"/>
    <w:rsid w:val="27E12D5C"/>
    <w:rsid w:val="282472C5"/>
    <w:rsid w:val="29245299"/>
    <w:rsid w:val="2A613A53"/>
    <w:rsid w:val="2AFF6E00"/>
    <w:rsid w:val="2B155382"/>
    <w:rsid w:val="2C970161"/>
    <w:rsid w:val="2CAD1C20"/>
    <w:rsid w:val="2D2F5A43"/>
    <w:rsid w:val="2E8D7B69"/>
    <w:rsid w:val="2EF61B58"/>
    <w:rsid w:val="2F0E71F9"/>
    <w:rsid w:val="2F3D5091"/>
    <w:rsid w:val="304E336C"/>
    <w:rsid w:val="33C75685"/>
    <w:rsid w:val="33CC17C4"/>
    <w:rsid w:val="343E51EA"/>
    <w:rsid w:val="354C561E"/>
    <w:rsid w:val="356129D0"/>
    <w:rsid w:val="3575070C"/>
    <w:rsid w:val="35A05835"/>
    <w:rsid w:val="35C65710"/>
    <w:rsid w:val="363C77AA"/>
    <w:rsid w:val="36AC00B1"/>
    <w:rsid w:val="36B669A0"/>
    <w:rsid w:val="37895CD0"/>
    <w:rsid w:val="37FC2B5F"/>
    <w:rsid w:val="386F28A3"/>
    <w:rsid w:val="390B18B4"/>
    <w:rsid w:val="393A42E4"/>
    <w:rsid w:val="39465BC9"/>
    <w:rsid w:val="39BB2CFE"/>
    <w:rsid w:val="39EC1881"/>
    <w:rsid w:val="3A483D92"/>
    <w:rsid w:val="3A837202"/>
    <w:rsid w:val="3AB545C1"/>
    <w:rsid w:val="3C36170F"/>
    <w:rsid w:val="3D3260FD"/>
    <w:rsid w:val="3E192DB0"/>
    <w:rsid w:val="3E903A81"/>
    <w:rsid w:val="3EAA734C"/>
    <w:rsid w:val="3F2E7AC1"/>
    <w:rsid w:val="3F8C5AF5"/>
    <w:rsid w:val="40665214"/>
    <w:rsid w:val="40D22948"/>
    <w:rsid w:val="414F2B09"/>
    <w:rsid w:val="426B7BC4"/>
    <w:rsid w:val="435C326A"/>
    <w:rsid w:val="436264F4"/>
    <w:rsid w:val="43B3639F"/>
    <w:rsid w:val="43BB1B55"/>
    <w:rsid w:val="44087429"/>
    <w:rsid w:val="44554EDE"/>
    <w:rsid w:val="44C524B4"/>
    <w:rsid w:val="45A9347C"/>
    <w:rsid w:val="45CE70C0"/>
    <w:rsid w:val="45CF6D49"/>
    <w:rsid w:val="46446919"/>
    <w:rsid w:val="46ED1BB3"/>
    <w:rsid w:val="470C595C"/>
    <w:rsid w:val="473D1D8B"/>
    <w:rsid w:val="476D11FD"/>
    <w:rsid w:val="49F133FB"/>
    <w:rsid w:val="4A9F757F"/>
    <w:rsid w:val="4AD70CFA"/>
    <w:rsid w:val="4ADD0DD3"/>
    <w:rsid w:val="4BC01D52"/>
    <w:rsid w:val="4C6971F3"/>
    <w:rsid w:val="4D3D14C4"/>
    <w:rsid w:val="4D407B35"/>
    <w:rsid w:val="4E1B2662"/>
    <w:rsid w:val="4EF245B5"/>
    <w:rsid w:val="4F876FA2"/>
    <w:rsid w:val="4F9D3852"/>
    <w:rsid w:val="4FB631D5"/>
    <w:rsid w:val="50334B49"/>
    <w:rsid w:val="508865D4"/>
    <w:rsid w:val="51294F30"/>
    <w:rsid w:val="529F12A4"/>
    <w:rsid w:val="536C742C"/>
    <w:rsid w:val="53B40729"/>
    <w:rsid w:val="54314354"/>
    <w:rsid w:val="54985B57"/>
    <w:rsid w:val="55BE0FC9"/>
    <w:rsid w:val="57AA601D"/>
    <w:rsid w:val="57FE3C31"/>
    <w:rsid w:val="592B1342"/>
    <w:rsid w:val="595E3649"/>
    <w:rsid w:val="59742E9E"/>
    <w:rsid w:val="599655DF"/>
    <w:rsid w:val="5A606050"/>
    <w:rsid w:val="5B886C76"/>
    <w:rsid w:val="5CE9787F"/>
    <w:rsid w:val="5DF90A05"/>
    <w:rsid w:val="5E365AF2"/>
    <w:rsid w:val="5EA7432D"/>
    <w:rsid w:val="5F2515E8"/>
    <w:rsid w:val="60F51375"/>
    <w:rsid w:val="60F83E00"/>
    <w:rsid w:val="61752743"/>
    <w:rsid w:val="62851085"/>
    <w:rsid w:val="62886D29"/>
    <w:rsid w:val="62EB6C3B"/>
    <w:rsid w:val="63A27B06"/>
    <w:rsid w:val="63B06125"/>
    <w:rsid w:val="65BA2FD2"/>
    <w:rsid w:val="66BA7DDB"/>
    <w:rsid w:val="67565F44"/>
    <w:rsid w:val="69477632"/>
    <w:rsid w:val="69C85DB2"/>
    <w:rsid w:val="69D418C6"/>
    <w:rsid w:val="6A255532"/>
    <w:rsid w:val="6B3843C2"/>
    <w:rsid w:val="6C82064E"/>
    <w:rsid w:val="6EBF66A3"/>
    <w:rsid w:val="6EFE08DC"/>
    <w:rsid w:val="704F53B2"/>
    <w:rsid w:val="70B46789"/>
    <w:rsid w:val="70C00939"/>
    <w:rsid w:val="710357CE"/>
    <w:rsid w:val="71066EE6"/>
    <w:rsid w:val="71CE6D2E"/>
    <w:rsid w:val="71EF3546"/>
    <w:rsid w:val="735552E2"/>
    <w:rsid w:val="740E4A3F"/>
    <w:rsid w:val="748B1D82"/>
    <w:rsid w:val="750C5290"/>
    <w:rsid w:val="75DC2824"/>
    <w:rsid w:val="75F16631"/>
    <w:rsid w:val="76643699"/>
    <w:rsid w:val="76BE1A13"/>
    <w:rsid w:val="77202BE9"/>
    <w:rsid w:val="78584667"/>
    <w:rsid w:val="79174ED4"/>
    <w:rsid w:val="797048A4"/>
    <w:rsid w:val="79BD198C"/>
    <w:rsid w:val="7A064265"/>
    <w:rsid w:val="7A1143C7"/>
    <w:rsid w:val="7B1842DB"/>
    <w:rsid w:val="7B910409"/>
    <w:rsid w:val="7CBD1E1C"/>
    <w:rsid w:val="7DE8543C"/>
    <w:rsid w:val="7DF94ACA"/>
    <w:rsid w:val="7F8E601E"/>
    <w:rsid w:val="7F99192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www.xdnghost.com</Company>
  <Pages>4</Pages>
  <Words>315</Words>
  <Characters>1798</Characters>
  <Lines>14</Lines>
  <Paragraphs>4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2020-01-08T02:39:00Z</dcterms:created>
  <dc:creator>李渊斌</dc:creator>
  <cp:lastModifiedBy>李渊斌</cp:lastModifiedBy>
  <dcterms:modified xsi:type="dcterms:W3CDTF">2021-01-13T01:25:40Z</dcterms:modified>
  <dc:title>临平新城管委会2020年政府信息公开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