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b/>
          <w:bCs/>
          <w:color w:val="auto"/>
          <w:sz w:val="36"/>
          <w:szCs w:val="36"/>
          <w:shd w:val="clear" w:fill="FFFFFF"/>
        </w:rPr>
      </w:pPr>
      <w:r>
        <w:rPr>
          <w:rFonts w:hint="eastAsia"/>
          <w:b/>
          <w:bCs/>
          <w:color w:val="auto"/>
          <w:sz w:val="36"/>
          <w:szCs w:val="36"/>
          <w:shd w:val="clear" w:fill="FFFFFF"/>
          <w:lang w:eastAsia="zh-CN"/>
        </w:rPr>
        <w:t>闲林街道民丰村和闲林村安置房能效测评项目</w:t>
      </w:r>
      <w:r>
        <w:rPr>
          <w:b/>
          <w:bCs/>
          <w:color w:val="auto"/>
          <w:sz w:val="36"/>
          <w:szCs w:val="36"/>
          <w:shd w:val="clear" w:fill="FFFFFF"/>
        </w:rPr>
        <w:t>公示</w:t>
      </w:r>
    </w:p>
    <w:p>
      <w:pPr>
        <w:pStyle w:val="4"/>
        <w:keepNext w:val="0"/>
        <w:keepLines w:val="0"/>
        <w:widowControl/>
        <w:suppressLineNumbers w:val="0"/>
        <w:spacing w:before="0" w:beforeAutospacing="0" w:after="0" w:afterAutospacing="0" w:line="480" w:lineRule="auto"/>
        <w:ind w:left="390" w:right="390"/>
        <w:jc w:val="left"/>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shd w:val="clear" w:fill="FFFFFF"/>
        </w:rPr>
        <w:t>一、采购人名称：</w:t>
      </w:r>
      <w:r>
        <w:rPr>
          <w:rFonts w:hint="eastAsia" w:ascii="微软雅黑" w:hAnsi="微软雅黑" w:eastAsia="微软雅黑" w:cs="微软雅黑"/>
          <w:color w:val="auto"/>
          <w:sz w:val="21"/>
          <w:szCs w:val="21"/>
          <w:shd w:val="clear" w:fill="FFFFFF"/>
          <w:lang w:val="en-US" w:eastAsia="zh-CN"/>
        </w:rPr>
        <w:t>杭州余杭闲林城市建设有限公司</w:t>
      </w:r>
    </w:p>
    <w:p>
      <w:pPr>
        <w:pStyle w:val="4"/>
        <w:keepNext w:val="0"/>
        <w:keepLines w:val="0"/>
        <w:widowControl/>
        <w:suppressLineNumbers w:val="0"/>
        <w:spacing w:before="0" w:beforeAutospacing="0" w:after="0" w:afterAutospacing="0" w:line="480" w:lineRule="auto"/>
        <w:ind w:left="390" w:right="390"/>
        <w:jc w:val="left"/>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shd w:val="clear" w:fill="FFFFFF"/>
        </w:rPr>
        <w:t>二、单一来源编号：</w:t>
      </w:r>
      <w:r>
        <w:rPr>
          <w:rFonts w:hint="eastAsia" w:ascii="微软雅黑" w:hAnsi="微软雅黑" w:eastAsia="微软雅黑" w:cs="微软雅黑"/>
          <w:color w:val="auto"/>
          <w:sz w:val="21"/>
          <w:szCs w:val="21"/>
          <w:shd w:val="clear" w:fill="FFFFFF"/>
          <w:lang w:val="en-US" w:eastAsia="zh-CN"/>
        </w:rPr>
        <w:t>余交集团（2022）采</w:t>
      </w:r>
      <w:bookmarkStart w:id="0" w:name="_GoBack"/>
      <w:bookmarkEnd w:id="0"/>
      <w:r>
        <w:rPr>
          <w:rFonts w:hint="eastAsia" w:ascii="微软雅黑" w:hAnsi="微软雅黑" w:eastAsia="微软雅黑" w:cs="微软雅黑"/>
          <w:color w:val="auto"/>
          <w:sz w:val="21"/>
          <w:szCs w:val="21"/>
          <w:shd w:val="clear" w:fill="FFFFFF"/>
          <w:lang w:val="en-US" w:eastAsia="zh-CN"/>
        </w:rPr>
        <w:t>购058</w:t>
      </w:r>
    </w:p>
    <w:p>
      <w:pPr>
        <w:pStyle w:val="4"/>
        <w:keepNext w:val="0"/>
        <w:keepLines w:val="0"/>
        <w:widowControl/>
        <w:suppressLineNumbers w:val="0"/>
        <w:spacing w:before="0" w:beforeAutospacing="0" w:after="0" w:afterAutospacing="0" w:line="480" w:lineRule="auto"/>
        <w:ind w:left="390" w:right="390"/>
        <w:jc w:val="left"/>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shd w:val="clear" w:fill="FFFFFF"/>
        </w:rPr>
        <w:t>三、采购项目名称：</w:t>
      </w:r>
      <w:r>
        <w:rPr>
          <w:rFonts w:hint="eastAsia" w:ascii="微软雅黑" w:hAnsi="微软雅黑" w:eastAsia="微软雅黑" w:cs="微软雅黑"/>
          <w:color w:val="auto"/>
          <w:sz w:val="21"/>
          <w:szCs w:val="21"/>
          <w:shd w:val="clear" w:fill="FFFFFF"/>
          <w:lang w:val="en-US" w:eastAsia="zh-CN"/>
        </w:rPr>
        <w:t>闲林街道民丰村和闲林村安置房能效测评项目</w:t>
      </w:r>
    </w:p>
    <w:p>
      <w:pPr>
        <w:pStyle w:val="4"/>
        <w:keepNext w:val="0"/>
        <w:keepLines w:val="0"/>
        <w:widowControl/>
        <w:suppressLineNumbers w:val="0"/>
        <w:spacing w:before="0" w:beforeAutospacing="0" w:after="0" w:afterAutospacing="0" w:line="480" w:lineRule="auto"/>
        <w:ind w:left="390" w:right="390"/>
        <w:jc w:val="left"/>
        <w:rPr>
          <w:rFonts w:hint="eastAsia" w:ascii="微软雅黑" w:hAnsi="微软雅黑" w:eastAsia="微软雅黑" w:cs="微软雅黑"/>
          <w:color w:val="auto"/>
          <w:sz w:val="21"/>
          <w:szCs w:val="21"/>
          <w:shd w:val="clear" w:fill="FFFFFF"/>
          <w:lang w:val="en-US" w:eastAsia="zh-CN"/>
        </w:rPr>
      </w:pPr>
      <w:r>
        <w:rPr>
          <w:rFonts w:hint="eastAsia" w:ascii="微软雅黑" w:hAnsi="微软雅黑" w:eastAsia="微软雅黑" w:cs="微软雅黑"/>
          <w:color w:val="auto"/>
          <w:sz w:val="21"/>
          <w:szCs w:val="21"/>
          <w:shd w:val="clear" w:fill="FFFFFF"/>
        </w:rPr>
        <w:t>四、招标项目概况：</w:t>
      </w:r>
      <w:r>
        <w:rPr>
          <w:rFonts w:hint="eastAsia" w:ascii="微软雅黑" w:hAnsi="微软雅黑" w:eastAsia="微软雅黑" w:cs="微软雅黑"/>
          <w:color w:val="auto"/>
          <w:sz w:val="21"/>
          <w:szCs w:val="21"/>
          <w:shd w:val="clear" w:fill="FFFFFF"/>
          <w:lang w:val="en-US" w:eastAsia="zh-CN"/>
        </w:rPr>
        <w:t>闲林街道民丰村和闲林村安置房能效测评项目</w:t>
      </w:r>
      <w:r>
        <w:rPr>
          <w:rFonts w:hint="eastAsia" w:ascii="微软雅黑" w:hAnsi="微软雅黑" w:eastAsia="微软雅黑" w:cs="微软雅黑"/>
          <w:color w:val="auto"/>
          <w:sz w:val="21"/>
          <w:szCs w:val="21"/>
          <w:shd w:val="clear" w:fill="FFFFFF"/>
        </w:rPr>
        <w:t>，</w:t>
      </w:r>
      <w:r>
        <w:rPr>
          <w:rFonts w:hint="eastAsia" w:ascii="微软雅黑" w:hAnsi="微软雅黑" w:eastAsia="微软雅黑" w:cs="微软雅黑"/>
          <w:color w:val="auto"/>
          <w:sz w:val="21"/>
          <w:szCs w:val="21"/>
          <w:shd w:val="clear" w:fill="FFFFFF"/>
          <w:lang w:val="en-US" w:eastAsia="zh-CN"/>
        </w:rPr>
        <w:t>采购概算20万元</w:t>
      </w:r>
    </w:p>
    <w:p>
      <w:pPr>
        <w:pStyle w:val="4"/>
        <w:keepNext w:val="0"/>
        <w:keepLines w:val="0"/>
        <w:widowControl/>
        <w:suppressLineNumbers w:val="0"/>
        <w:spacing w:before="0" w:beforeAutospacing="0" w:after="0" w:afterAutospacing="0" w:line="480" w:lineRule="auto"/>
        <w:ind w:left="390" w:right="390"/>
        <w:jc w:val="left"/>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shd w:val="clear" w:fill="FFFFFF"/>
        </w:rPr>
        <w:t>五、拟采用的采购方式：单一来源采购</w:t>
      </w:r>
    </w:p>
    <w:p>
      <w:pPr>
        <w:pStyle w:val="4"/>
        <w:keepNext w:val="0"/>
        <w:keepLines w:val="0"/>
        <w:widowControl/>
        <w:suppressLineNumbers w:val="0"/>
        <w:spacing w:before="0" w:beforeAutospacing="0" w:after="0" w:afterAutospacing="0" w:line="480" w:lineRule="auto"/>
        <w:ind w:left="390" w:right="390"/>
        <w:jc w:val="left"/>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shd w:val="clear" w:fill="FFFFFF"/>
        </w:rPr>
        <w:t>六、申请理由：</w:t>
      </w:r>
    </w:p>
    <w:p>
      <w:pPr>
        <w:pStyle w:val="4"/>
        <w:keepNext w:val="0"/>
        <w:keepLines w:val="0"/>
        <w:widowControl/>
        <w:suppressLineNumbers w:val="0"/>
        <w:spacing w:before="0" w:beforeAutospacing="0" w:after="0" w:afterAutospacing="0" w:line="480" w:lineRule="auto"/>
        <w:ind w:left="390" w:right="390" w:firstLine="420"/>
        <w:jc w:val="left"/>
        <w:rPr>
          <w:rFonts w:hint="eastAsia" w:ascii="微软雅黑" w:hAnsi="微软雅黑" w:eastAsia="微软雅黑" w:cs="微软雅黑"/>
          <w:color w:val="auto"/>
          <w:sz w:val="21"/>
          <w:szCs w:val="21"/>
          <w:shd w:val="clear" w:fill="FFFFFF"/>
          <w:lang w:val="en-US" w:eastAsia="zh-CN"/>
        </w:rPr>
      </w:pPr>
      <w:r>
        <w:rPr>
          <w:rFonts w:hint="eastAsia" w:ascii="微软雅黑" w:hAnsi="微软雅黑" w:eastAsia="微软雅黑" w:cs="微软雅黑"/>
          <w:color w:val="auto"/>
          <w:sz w:val="21"/>
          <w:szCs w:val="21"/>
          <w:shd w:val="clear" w:fill="FFFFFF"/>
          <w:lang w:val="en-US" w:eastAsia="zh-CN"/>
        </w:rPr>
        <w:t>在前期节能评估招标过程中未同时招标能效测评，根据杭建科发〔2016〕327号文及【浙江省民用建筑项目竣工能效测评技术导则】等文件规定能效测评需由原编制节能评估单位实施，闲林街道民丰村和闲林村安置房项目原编制节能评估单位为浙江汉嘉建筑节能科技有限公司。且能效测评相关资料也需由原节能评估单位账号上传杭州市建筑节能信息管理平台。</w:t>
      </w:r>
    </w:p>
    <w:p>
      <w:pPr>
        <w:pStyle w:val="4"/>
        <w:keepNext w:val="0"/>
        <w:keepLines w:val="0"/>
        <w:widowControl/>
        <w:suppressLineNumbers w:val="0"/>
        <w:spacing w:before="0" w:beforeAutospacing="0" w:after="0" w:afterAutospacing="0" w:line="480" w:lineRule="auto"/>
        <w:ind w:left="390" w:right="390" w:firstLine="420"/>
        <w:jc w:val="left"/>
        <w:rPr>
          <w:rFonts w:hint="eastAsia" w:ascii="微软雅黑" w:hAnsi="微软雅黑" w:eastAsia="微软雅黑" w:cs="微软雅黑"/>
          <w:color w:val="auto"/>
          <w:sz w:val="21"/>
          <w:szCs w:val="21"/>
          <w:shd w:val="clear" w:fill="FFFFFF"/>
          <w:lang w:val="en-US" w:eastAsia="zh-CN"/>
        </w:rPr>
      </w:pPr>
      <w:r>
        <w:rPr>
          <w:rFonts w:hint="eastAsia" w:ascii="微软雅黑" w:hAnsi="微软雅黑" w:eastAsia="微软雅黑" w:cs="微软雅黑"/>
          <w:color w:val="auto"/>
          <w:sz w:val="21"/>
          <w:szCs w:val="21"/>
          <w:shd w:val="clear" w:fill="FFFFFF"/>
          <w:lang w:val="en-US" w:eastAsia="zh-CN"/>
        </w:rPr>
        <w:t>专家组成员经讨论，建议该项目采用单一来源方式向浙江汉嘉建筑节能科技有限公司采购。</w:t>
      </w:r>
    </w:p>
    <w:p>
      <w:pPr>
        <w:pStyle w:val="4"/>
        <w:keepNext w:val="0"/>
        <w:keepLines w:val="0"/>
        <w:widowControl/>
        <w:numPr>
          <w:ilvl w:val="0"/>
          <w:numId w:val="1"/>
        </w:numPr>
        <w:suppressLineNumbers w:val="0"/>
        <w:spacing w:before="0" w:beforeAutospacing="0" w:after="0" w:afterAutospacing="0" w:line="480" w:lineRule="auto"/>
        <w:ind w:left="390" w:right="390"/>
        <w:jc w:val="left"/>
        <w:rPr>
          <w:rFonts w:hint="eastAsia" w:ascii="微软雅黑" w:hAnsi="微软雅黑" w:eastAsia="微软雅黑" w:cs="微软雅黑"/>
          <w:color w:val="auto"/>
          <w:sz w:val="21"/>
          <w:szCs w:val="21"/>
          <w:shd w:val="clear" w:fill="FFFFFF"/>
          <w:lang w:val="en-US" w:eastAsia="zh-CN"/>
        </w:rPr>
      </w:pPr>
      <w:r>
        <w:rPr>
          <w:rFonts w:hint="eastAsia" w:ascii="微软雅黑" w:hAnsi="微软雅黑" w:eastAsia="微软雅黑" w:cs="微软雅黑"/>
          <w:color w:val="auto"/>
          <w:sz w:val="21"/>
          <w:szCs w:val="21"/>
          <w:shd w:val="clear" w:fill="FFFFFF"/>
        </w:rPr>
        <w:t>拟定供应商名称：</w:t>
      </w:r>
      <w:r>
        <w:rPr>
          <w:rFonts w:hint="eastAsia" w:ascii="微软雅黑" w:hAnsi="微软雅黑" w:eastAsia="微软雅黑" w:cs="微软雅黑"/>
          <w:color w:val="auto"/>
          <w:sz w:val="21"/>
          <w:szCs w:val="21"/>
          <w:shd w:val="clear" w:fill="FFFFFF"/>
          <w:lang w:val="en-US" w:eastAsia="zh-CN"/>
        </w:rPr>
        <w:t>浙江汉嘉建筑节能科技有限公司</w:t>
      </w:r>
    </w:p>
    <w:p>
      <w:pPr>
        <w:pStyle w:val="4"/>
        <w:keepNext w:val="0"/>
        <w:keepLines w:val="0"/>
        <w:widowControl/>
        <w:numPr>
          <w:ilvl w:val="0"/>
          <w:numId w:val="0"/>
        </w:numPr>
        <w:suppressLineNumbers w:val="0"/>
        <w:spacing w:before="0" w:beforeAutospacing="0" w:after="0" w:afterAutospacing="0" w:line="480" w:lineRule="auto"/>
        <w:ind w:right="390" w:rightChars="0" w:firstLine="420" w:firstLineChars="200"/>
        <w:jc w:val="left"/>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shd w:val="clear" w:fill="FFFFFF"/>
        </w:rPr>
        <w:t>八、公告发布范围：余杭政府门户网</w:t>
      </w:r>
    </w:p>
    <w:p>
      <w:pPr>
        <w:pStyle w:val="4"/>
        <w:keepNext w:val="0"/>
        <w:keepLines w:val="0"/>
        <w:widowControl/>
        <w:suppressLineNumbers w:val="0"/>
        <w:spacing w:before="0" w:beforeAutospacing="0" w:after="0" w:afterAutospacing="0" w:line="480" w:lineRule="auto"/>
        <w:ind w:left="390" w:right="390"/>
        <w:jc w:val="left"/>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shd w:val="clear" w:fill="FFFFFF"/>
        </w:rPr>
        <w:t>九、其它事项：</w:t>
      </w:r>
    </w:p>
    <w:p>
      <w:pPr>
        <w:pStyle w:val="4"/>
        <w:keepNext w:val="0"/>
        <w:keepLines w:val="0"/>
        <w:widowControl/>
        <w:suppressLineNumbers w:val="0"/>
        <w:spacing w:before="0" w:beforeAutospacing="0" w:after="0" w:afterAutospacing="0" w:line="480" w:lineRule="auto"/>
        <w:ind w:left="390" w:right="390"/>
        <w:jc w:val="left"/>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shd w:val="clear" w:fill="FFFFFF"/>
        </w:rPr>
        <w:t>供应商对该项目拟采用单一来源采购方式及其理由和相关需求有异议的，可以在公示期限内（本公示发布之日后的第5个工作日），以书面形式向采购人及同级财政监管部门提出异议。</w:t>
      </w:r>
    </w:p>
    <w:p>
      <w:pPr>
        <w:pStyle w:val="4"/>
        <w:keepNext w:val="0"/>
        <w:keepLines w:val="0"/>
        <w:widowControl/>
        <w:suppressLineNumbers w:val="0"/>
        <w:spacing w:before="0" w:beforeAutospacing="0" w:after="0" w:afterAutospacing="0" w:line="480" w:lineRule="auto"/>
        <w:ind w:left="390" w:right="390"/>
        <w:jc w:val="left"/>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shd w:val="clear" w:fill="FFFFFF"/>
        </w:rPr>
        <w:t>十、联系方式：</w:t>
      </w:r>
    </w:p>
    <w:p>
      <w:pPr>
        <w:pStyle w:val="4"/>
        <w:keepNext w:val="0"/>
        <w:keepLines w:val="0"/>
        <w:widowControl/>
        <w:suppressLineNumbers w:val="0"/>
        <w:spacing w:before="0" w:beforeAutospacing="0" w:after="0" w:afterAutospacing="0" w:line="480" w:lineRule="auto"/>
        <w:ind w:left="390" w:right="390"/>
        <w:jc w:val="left"/>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shd w:val="clear" w:fill="FFFFFF"/>
        </w:rPr>
        <w:t>1、采购人：</w:t>
      </w:r>
      <w:r>
        <w:rPr>
          <w:rFonts w:hint="eastAsia" w:ascii="微软雅黑" w:hAnsi="微软雅黑" w:eastAsia="微软雅黑" w:cs="微软雅黑"/>
          <w:color w:val="auto"/>
          <w:sz w:val="21"/>
          <w:szCs w:val="21"/>
          <w:shd w:val="clear" w:fill="FFFFFF"/>
          <w:lang w:val="en-US" w:eastAsia="zh-CN"/>
        </w:rPr>
        <w:t>杭州余杭闲林城市建设有限公司</w:t>
      </w:r>
    </w:p>
    <w:p>
      <w:pPr>
        <w:pStyle w:val="4"/>
        <w:keepNext w:val="0"/>
        <w:keepLines w:val="0"/>
        <w:widowControl/>
        <w:suppressLineNumbers w:val="0"/>
        <w:spacing w:before="0" w:beforeAutospacing="0" w:after="0" w:afterAutospacing="0" w:line="480" w:lineRule="auto"/>
        <w:ind w:left="390" w:right="390"/>
        <w:jc w:val="left"/>
        <w:rPr>
          <w:rFonts w:hint="eastAsia" w:ascii="微软雅黑" w:hAnsi="微软雅黑" w:eastAsia="微软雅黑" w:cs="微软雅黑"/>
          <w:color w:val="auto"/>
          <w:sz w:val="21"/>
          <w:szCs w:val="21"/>
          <w:lang w:eastAsia="zh-CN"/>
        </w:rPr>
      </w:pPr>
      <w:r>
        <w:rPr>
          <w:rFonts w:hint="eastAsia" w:ascii="微软雅黑" w:hAnsi="微软雅黑" w:eastAsia="微软雅黑" w:cs="微软雅黑"/>
          <w:color w:val="auto"/>
          <w:sz w:val="21"/>
          <w:szCs w:val="21"/>
          <w:shd w:val="clear" w:fill="FFFFFF"/>
        </w:rPr>
        <w:t>联系人：</w:t>
      </w:r>
      <w:r>
        <w:rPr>
          <w:rFonts w:hint="eastAsia" w:ascii="微软雅黑" w:hAnsi="微软雅黑" w:eastAsia="微软雅黑" w:cs="微软雅黑"/>
          <w:color w:val="auto"/>
          <w:sz w:val="21"/>
          <w:szCs w:val="21"/>
          <w:shd w:val="clear" w:fill="FFFFFF"/>
          <w:lang w:val="en-US" w:eastAsia="zh-CN"/>
        </w:rPr>
        <w:t xml:space="preserve">葛欣 </w:t>
      </w:r>
    </w:p>
    <w:p>
      <w:pPr>
        <w:adjustRightInd w:val="0"/>
        <w:snapToGrid w:val="0"/>
        <w:spacing w:line="360" w:lineRule="auto"/>
        <w:ind w:firstLine="420" w:firstLineChars="200"/>
        <w:rPr>
          <w:rFonts w:hint="eastAsia" w:ascii="微软雅黑" w:hAnsi="微软雅黑" w:eastAsia="微软雅黑" w:cs="微软雅黑"/>
          <w:color w:val="auto"/>
          <w:sz w:val="21"/>
          <w:szCs w:val="21"/>
          <w:shd w:val="clear" w:fill="FFFFFF"/>
          <w:lang w:val="en-US" w:eastAsia="zh-CN"/>
        </w:rPr>
      </w:pPr>
      <w:r>
        <w:rPr>
          <w:rFonts w:hint="eastAsia" w:ascii="微软雅黑" w:hAnsi="微软雅黑" w:eastAsia="微软雅黑" w:cs="微软雅黑"/>
          <w:color w:val="auto"/>
          <w:sz w:val="21"/>
          <w:szCs w:val="21"/>
          <w:shd w:val="clear" w:fill="FFFFFF"/>
        </w:rPr>
        <w:t>电话：</w:t>
      </w:r>
      <w:r>
        <w:rPr>
          <w:rFonts w:hint="eastAsia" w:ascii="微软雅黑" w:hAnsi="微软雅黑" w:eastAsia="微软雅黑" w:cs="微软雅黑"/>
          <w:color w:val="auto"/>
          <w:sz w:val="21"/>
          <w:szCs w:val="21"/>
          <w:shd w:val="clear" w:fill="FFFFFF"/>
          <w:lang w:val="en-US" w:eastAsia="zh-CN"/>
        </w:rPr>
        <w:t xml:space="preserve">13588736516 </w:t>
      </w:r>
      <w:r>
        <w:rPr>
          <w:rFonts w:hint="eastAsia" w:ascii="微软雅黑" w:hAnsi="微软雅黑" w:eastAsia="微软雅黑" w:cs="微软雅黑"/>
          <w:color w:val="auto"/>
          <w:kern w:val="0"/>
          <w:sz w:val="21"/>
          <w:szCs w:val="21"/>
          <w:shd w:val="clear" w:fill="FFFFFF"/>
          <w:lang w:val="en-US" w:eastAsia="zh-CN" w:bidi="ar"/>
        </w:rPr>
        <w:t xml:space="preserve"> </w:t>
      </w:r>
    </w:p>
    <w:p>
      <w:pPr>
        <w:pStyle w:val="4"/>
        <w:keepNext w:val="0"/>
        <w:keepLines w:val="0"/>
        <w:widowControl/>
        <w:numPr>
          <w:ilvl w:val="0"/>
          <w:numId w:val="2"/>
        </w:numPr>
        <w:suppressLineNumbers w:val="0"/>
        <w:spacing w:before="0" w:beforeAutospacing="0" w:after="0" w:afterAutospacing="0" w:line="480" w:lineRule="auto"/>
        <w:ind w:left="390" w:right="390"/>
        <w:jc w:val="left"/>
        <w:rPr>
          <w:rFonts w:hint="eastAsia" w:ascii="微软雅黑" w:hAnsi="微软雅黑" w:eastAsia="微软雅黑" w:cs="微软雅黑"/>
          <w:color w:val="auto"/>
          <w:sz w:val="21"/>
          <w:szCs w:val="21"/>
          <w:shd w:val="clear" w:fill="FFFFFF"/>
          <w:lang w:val="en-US" w:eastAsia="zh-CN"/>
        </w:rPr>
      </w:pPr>
      <w:r>
        <w:rPr>
          <w:rFonts w:hint="eastAsia" w:ascii="微软雅黑" w:hAnsi="微软雅黑" w:eastAsia="微软雅黑" w:cs="微软雅黑"/>
          <w:color w:val="auto"/>
          <w:sz w:val="21"/>
          <w:szCs w:val="21"/>
          <w:shd w:val="clear" w:fill="FFFFFF"/>
        </w:rPr>
        <w:t>招标代理机构：</w:t>
      </w:r>
      <w:r>
        <w:rPr>
          <w:rFonts w:hint="eastAsia" w:ascii="微软雅黑" w:hAnsi="微软雅黑" w:eastAsia="微软雅黑" w:cs="微软雅黑"/>
          <w:color w:val="auto"/>
          <w:sz w:val="21"/>
          <w:szCs w:val="21"/>
          <w:shd w:val="clear" w:fill="FFFFFF"/>
          <w:lang w:val="en-US" w:eastAsia="zh-CN"/>
        </w:rPr>
        <w:t>欧邦工程管理集团有限公司</w:t>
      </w:r>
    </w:p>
    <w:p>
      <w:pPr>
        <w:pStyle w:val="4"/>
        <w:keepNext w:val="0"/>
        <w:keepLines w:val="0"/>
        <w:widowControl/>
        <w:numPr>
          <w:ilvl w:val="0"/>
          <w:numId w:val="0"/>
        </w:numPr>
        <w:suppressLineNumbers w:val="0"/>
        <w:spacing w:before="0" w:beforeAutospacing="0" w:after="0" w:afterAutospacing="0" w:line="480" w:lineRule="auto"/>
        <w:ind w:right="390" w:rightChars="0" w:firstLine="420" w:firstLineChars="200"/>
        <w:jc w:val="left"/>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shd w:val="clear" w:fill="FFFFFF"/>
        </w:rPr>
        <w:t>地址：杭州市余杭区瓶窑镇瓶仓大道966号2号楼420室</w:t>
      </w:r>
    </w:p>
    <w:p>
      <w:pPr>
        <w:pStyle w:val="4"/>
        <w:keepNext w:val="0"/>
        <w:keepLines w:val="0"/>
        <w:widowControl/>
        <w:suppressLineNumbers w:val="0"/>
        <w:spacing w:before="0" w:beforeAutospacing="0" w:after="0" w:afterAutospacing="0" w:line="480" w:lineRule="auto"/>
        <w:ind w:left="390" w:right="390"/>
        <w:jc w:val="left"/>
        <w:rPr>
          <w:rFonts w:hint="eastAsia" w:ascii="微软雅黑" w:hAnsi="微软雅黑" w:eastAsia="微软雅黑" w:cs="微软雅黑"/>
          <w:color w:val="auto"/>
          <w:sz w:val="21"/>
          <w:szCs w:val="21"/>
          <w:lang w:eastAsia="zh-CN"/>
        </w:rPr>
      </w:pPr>
      <w:r>
        <w:rPr>
          <w:rFonts w:hint="eastAsia" w:ascii="微软雅黑" w:hAnsi="微软雅黑" w:eastAsia="微软雅黑" w:cs="微软雅黑"/>
          <w:color w:val="auto"/>
          <w:sz w:val="21"/>
          <w:szCs w:val="21"/>
          <w:shd w:val="clear" w:fill="FFFFFF"/>
        </w:rPr>
        <w:t>联系人：</w:t>
      </w:r>
      <w:r>
        <w:rPr>
          <w:rFonts w:hint="eastAsia" w:ascii="微软雅黑" w:hAnsi="微软雅黑" w:eastAsia="微软雅黑" w:cs="微软雅黑"/>
          <w:color w:val="auto"/>
          <w:sz w:val="21"/>
          <w:szCs w:val="21"/>
          <w:shd w:val="clear" w:fill="FFFFFF"/>
          <w:lang w:val="en-US" w:eastAsia="zh-CN"/>
        </w:rPr>
        <w:t>朱霞娟</w:t>
      </w:r>
    </w:p>
    <w:p>
      <w:pPr>
        <w:pStyle w:val="4"/>
        <w:keepNext w:val="0"/>
        <w:keepLines w:val="0"/>
        <w:widowControl/>
        <w:suppressLineNumbers w:val="0"/>
        <w:spacing w:before="0" w:beforeAutospacing="0" w:after="0" w:afterAutospacing="0" w:line="480" w:lineRule="auto"/>
        <w:ind w:left="390" w:right="390"/>
        <w:jc w:val="left"/>
        <w:rPr>
          <w:rFonts w:hint="default" w:ascii="微软雅黑" w:hAnsi="微软雅黑" w:eastAsia="微软雅黑" w:cs="微软雅黑"/>
          <w:color w:val="auto"/>
          <w:sz w:val="21"/>
          <w:szCs w:val="21"/>
          <w:lang w:val="en-US" w:eastAsia="zh-CN"/>
        </w:rPr>
      </w:pPr>
      <w:r>
        <w:rPr>
          <w:rFonts w:hint="eastAsia" w:ascii="微软雅黑" w:hAnsi="微软雅黑" w:eastAsia="微软雅黑" w:cs="微软雅黑"/>
          <w:color w:val="auto"/>
          <w:sz w:val="21"/>
          <w:szCs w:val="21"/>
          <w:shd w:val="clear" w:fill="FFFFFF"/>
        </w:rPr>
        <w:t>电话：</w:t>
      </w:r>
      <w:r>
        <w:rPr>
          <w:rFonts w:hint="eastAsia" w:ascii="微软雅黑" w:hAnsi="微软雅黑" w:eastAsia="微软雅黑" w:cs="微软雅黑"/>
          <w:color w:val="auto"/>
          <w:sz w:val="21"/>
          <w:szCs w:val="21"/>
          <w:shd w:val="clear" w:fill="FFFFFF"/>
          <w:lang w:val="en-US" w:eastAsia="zh-CN"/>
        </w:rPr>
        <w:t>0571-89282033</w:t>
      </w:r>
    </w:p>
    <w:p>
      <w:pPr>
        <w:pStyle w:val="4"/>
        <w:keepNext w:val="0"/>
        <w:keepLines w:val="0"/>
        <w:widowControl/>
        <w:suppressLineNumbers w:val="0"/>
        <w:spacing w:before="0" w:beforeAutospacing="0" w:after="0" w:afterAutospacing="0" w:line="480" w:lineRule="auto"/>
        <w:ind w:left="390" w:right="390"/>
        <w:jc w:val="left"/>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shd w:val="clear" w:fill="FFFFFF"/>
        </w:rPr>
        <w:t>日期：202</w:t>
      </w:r>
      <w:r>
        <w:rPr>
          <w:rFonts w:hint="eastAsia" w:ascii="微软雅黑" w:hAnsi="微软雅黑" w:eastAsia="微软雅黑" w:cs="微软雅黑"/>
          <w:color w:val="auto"/>
          <w:sz w:val="21"/>
          <w:szCs w:val="21"/>
          <w:shd w:val="clear" w:fill="FFFFFF"/>
          <w:lang w:val="en-US" w:eastAsia="zh-CN"/>
        </w:rPr>
        <w:t>2</w:t>
      </w:r>
      <w:r>
        <w:rPr>
          <w:rFonts w:hint="eastAsia" w:ascii="微软雅黑" w:hAnsi="微软雅黑" w:eastAsia="微软雅黑" w:cs="微软雅黑"/>
          <w:color w:val="auto"/>
          <w:sz w:val="21"/>
          <w:szCs w:val="21"/>
          <w:shd w:val="clear" w:fill="FFFFFF"/>
        </w:rPr>
        <w:t>年</w:t>
      </w:r>
      <w:r>
        <w:rPr>
          <w:rFonts w:hint="eastAsia" w:ascii="微软雅黑" w:hAnsi="微软雅黑" w:eastAsia="微软雅黑" w:cs="微软雅黑"/>
          <w:color w:val="auto"/>
          <w:sz w:val="21"/>
          <w:szCs w:val="21"/>
          <w:shd w:val="clear" w:fill="FFFFFF"/>
          <w:lang w:val="en-US" w:eastAsia="zh-CN"/>
        </w:rPr>
        <w:t>6</w:t>
      </w:r>
      <w:r>
        <w:rPr>
          <w:rFonts w:hint="eastAsia" w:ascii="微软雅黑" w:hAnsi="微软雅黑" w:eastAsia="微软雅黑" w:cs="微软雅黑"/>
          <w:color w:val="auto"/>
          <w:sz w:val="21"/>
          <w:szCs w:val="21"/>
          <w:shd w:val="clear" w:fill="FFFFFF"/>
        </w:rPr>
        <w:t>月</w:t>
      </w:r>
      <w:r>
        <w:rPr>
          <w:rFonts w:hint="eastAsia" w:ascii="微软雅黑" w:hAnsi="微软雅黑" w:eastAsia="微软雅黑" w:cs="微软雅黑"/>
          <w:color w:val="auto"/>
          <w:sz w:val="21"/>
          <w:szCs w:val="21"/>
          <w:shd w:val="clear" w:fill="FFFFFF"/>
          <w:lang w:val="en-US" w:eastAsia="zh-CN"/>
        </w:rPr>
        <w:t>28</w:t>
      </w:r>
      <w:r>
        <w:rPr>
          <w:rFonts w:hint="eastAsia" w:ascii="微软雅黑" w:hAnsi="微软雅黑" w:eastAsia="微软雅黑" w:cs="微软雅黑"/>
          <w:color w:val="auto"/>
          <w:sz w:val="21"/>
          <w:szCs w:val="21"/>
          <w:shd w:val="clear" w:fill="FFFFFF"/>
        </w:rPr>
        <w:t>日</w:t>
      </w:r>
    </w:p>
    <w:p>
      <w:pPr>
        <w:rPr>
          <w:color w:val="auto"/>
        </w:rPr>
      </w:pPr>
    </w:p>
    <w:p>
      <w:pPr>
        <w:rPr>
          <w:color w:val="auto"/>
        </w:rPr>
      </w:pPr>
    </w:p>
    <w:sectPr>
      <w:pgSz w:w="11906" w:h="16838"/>
      <w:pgMar w:top="1440" w:right="1286"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6051A2D"/>
    <w:multiLevelType w:val="singleLevel"/>
    <w:tmpl w:val="86051A2D"/>
    <w:lvl w:ilvl="0" w:tentative="0">
      <w:start w:val="2"/>
      <w:numFmt w:val="decimal"/>
      <w:suff w:val="nothing"/>
      <w:lvlText w:val="%1、"/>
      <w:lvlJc w:val="left"/>
    </w:lvl>
  </w:abstractNum>
  <w:abstractNum w:abstractNumId="1">
    <w:nsid w:val="ED356A2F"/>
    <w:multiLevelType w:val="singleLevel"/>
    <w:tmpl w:val="ED356A2F"/>
    <w:lvl w:ilvl="0" w:tentative="0">
      <w:start w:val="7"/>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NiOTYwNzhkNDZhMjA3NjAwMDg0Zjk3NTIwNTY2MjAifQ=="/>
  </w:docVars>
  <w:rsids>
    <w:rsidRoot w:val="1AA95CD7"/>
    <w:rsid w:val="0C607163"/>
    <w:rsid w:val="13A46225"/>
    <w:rsid w:val="17FA27BD"/>
    <w:rsid w:val="1AA95CD7"/>
    <w:rsid w:val="1F3B1460"/>
    <w:rsid w:val="2C9B7731"/>
    <w:rsid w:val="2F561ED0"/>
    <w:rsid w:val="332A60CB"/>
    <w:rsid w:val="69EE4CBD"/>
    <w:rsid w:val="77A866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3"/>
    <w:basedOn w:val="1"/>
    <w:next w:val="1"/>
    <w:semiHidden/>
    <w:unhideWhenUsed/>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b/>
      <w:kern w:val="0"/>
      <w:sz w:val="27"/>
      <w:szCs w:val="27"/>
      <w:lang w:val="en-US" w:eastAsia="zh-CN" w:bidi="ar"/>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toc 1"/>
    <w:basedOn w:val="1"/>
    <w:next w:val="1"/>
    <w:unhideWhenUsed/>
    <w:qFormat/>
    <w:uiPriority w:val="39"/>
    <w:pPr>
      <w:tabs>
        <w:tab w:val="left" w:pos="0"/>
        <w:tab w:val="right" w:leader="dot" w:pos="8280"/>
      </w:tabs>
      <w:adjustRightInd w:val="0"/>
      <w:snapToGrid w:val="0"/>
      <w:spacing w:beforeLines="50" w:afterLines="50"/>
    </w:pPr>
    <w:rPr>
      <w:rFonts w:ascii="Times New Roman" w:hAnsi="Times New Roman" w:eastAsia="宋体" w:cs="Times New Roman"/>
      <w:szCs w:val="24"/>
    </w:rPr>
  </w:style>
  <w:style w:type="paragraph" w:styleId="4">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7">
    <w:name w:val="Strong"/>
    <w:basedOn w:val="6"/>
    <w:qFormat/>
    <w:uiPriority w:val="0"/>
    <w:rPr>
      <w:b/>
    </w:rPr>
  </w:style>
  <w:style w:type="character" w:styleId="8">
    <w:name w:val="FollowedHyperlink"/>
    <w:basedOn w:val="6"/>
    <w:qFormat/>
    <w:uiPriority w:val="0"/>
    <w:rPr>
      <w:color w:val="333333"/>
      <w:u w:val="none"/>
    </w:rPr>
  </w:style>
  <w:style w:type="character" w:styleId="9">
    <w:name w:val="Emphasis"/>
    <w:basedOn w:val="6"/>
    <w:qFormat/>
    <w:uiPriority w:val="0"/>
  </w:style>
  <w:style w:type="character" w:styleId="10">
    <w:name w:val="Hyperlink"/>
    <w:basedOn w:val="6"/>
    <w:qFormat/>
    <w:uiPriority w:val="0"/>
    <w:rPr>
      <w:color w:val="333333"/>
      <w:u w:val="none"/>
    </w:rPr>
  </w:style>
  <w:style w:type="character" w:customStyle="1" w:styleId="11">
    <w:name w:val="layui-laypage-curr"/>
    <w:basedOn w:val="6"/>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574</Words>
  <Characters>613</Characters>
  <Lines>0</Lines>
  <Paragraphs>0</Paragraphs>
  <TotalTime>5</TotalTime>
  <ScaleCrop>false</ScaleCrop>
  <LinksUpToDate>false</LinksUpToDate>
  <CharactersWithSpaces>616</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2022-01-17T05:47:00Z</dcterms:created>
  <dc:creator>你微笑时好丑</dc:creator>
  <cp:lastModifiedBy>吃葡萄不吐瓜子壳</cp:lastModifiedBy>
  <dcterms:modified xsi:type="dcterms:W3CDTF">2022-06-28T06:40:57Z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8FB9F070E35F424ABF5C42B65C871210</vt:lpwstr>
  </property>
</Properties>
</file>