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7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余杭区林业水利局关于201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</w:t>
      </w:r>
    </w:p>
    <w:p>
      <w:pPr>
        <w:adjustRightInd w:val="0"/>
        <w:snapToGrid w:val="0"/>
        <w:spacing w:line="57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政府信息公开工作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报告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杭州市余杭区林业水利局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根据《中华人民共和国政府信息公开条例》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《余杭区政府信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</w:rPr>
        <w:t>息公开办法》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  <w:lang w:eastAsia="zh-CN"/>
        </w:rPr>
        <w:t>等规定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</w:rPr>
        <w:t>编制本报告。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报告包括总体情况、主动公开政府信息情况、收到和处理政府信息公开申请情况、政府信息公开行政复议、行政诉讼情况、存在的主要问题及改进情况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、其他需要报告的事项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等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部分组成。本报告所列数据的统计期限自201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年1月1日起至201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年12月</w:t>
      </w:r>
      <w:r>
        <w:rPr>
          <w:rFonts w:hint="eastAsia" w:ascii="仿宋_GB2312" w:eastAsia="仿宋_GB2312"/>
          <w:b w:val="0"/>
          <w:bCs w:val="0"/>
          <w:color w:val="auto"/>
          <w:kern w:val="0"/>
          <w:sz w:val="32"/>
          <w:szCs w:val="32"/>
        </w:rPr>
        <w:t>31日止</w:t>
      </w:r>
      <w:r>
        <w:rPr>
          <w:rFonts w:hint="eastAsia" w:ascii="仿宋_GB2312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总体情况</w:t>
      </w:r>
    </w:p>
    <w:p>
      <w:pPr>
        <w:widowControl w:val="0"/>
        <w:wordWrap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2019年，</w:t>
      </w: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余杭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区林水局结合实际工作特点和现状，依据《中华人民共和国政府信息公开条例》、《杭州市政府信息公开规定》、《余杭区政府信息公开办法》等要求，认真贯彻执行政府信息公开相关规定，进一步健全组织保障体系，扎实做好政府信息公开工作，较好地完成了年度政府信息公开工作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楷体_GB2312" w:hAnsi="宋体" w:eastAsia="楷体_GB2312" w:cs="Times New Roman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楷体_GB2312" w:hAnsi="宋体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楷体_GB2312" w:hAnsi="宋体" w:eastAsia="楷体_GB2312" w:cs="Times New Roman"/>
          <w:b w:val="0"/>
          <w:bCs w:val="0"/>
          <w:color w:val="auto"/>
          <w:sz w:val="32"/>
          <w:szCs w:val="32"/>
          <w:lang w:val="en-US"/>
        </w:rPr>
        <w:t>积极做好</w:t>
      </w:r>
      <w:r>
        <w:rPr>
          <w:rFonts w:hint="eastAsia" w:ascii="楷体_GB2312" w:hAnsi="宋体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信息</w:t>
      </w:r>
      <w:r>
        <w:rPr>
          <w:rFonts w:hint="eastAsia" w:ascii="楷体_GB2312" w:hAnsi="宋体" w:eastAsia="楷体_GB2312" w:cs="Times New Roman"/>
          <w:b w:val="0"/>
          <w:bCs w:val="0"/>
          <w:color w:val="auto"/>
          <w:sz w:val="32"/>
          <w:szCs w:val="32"/>
          <w:lang w:val="en-US"/>
        </w:rPr>
        <w:t>主动公开工作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一是做好行政权力事项公开工作。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/>
        </w:rPr>
        <w:t>201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/>
        </w:rPr>
        <w:t>年度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结合权力阳光运作机制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，通过浙江省政务服务网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政务大厅，主动公开行政许可、处罚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等事项373项。二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是创新信息公开形式。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/>
        </w:rPr>
        <w:t>充分利用电视、报纸、网络等媒体和会议形式，加大有关政策的宣传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/>
        </w:rPr>
        <w:t>不断加强信息主动公开力度，进一步拓展公开渠道，创新信息公开形式。全年共在各级网站、报纸、电台等新闻媒体上发布信息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450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/>
        </w:rPr>
        <w:t>条，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包括省市主管部门网站发布信息140条，各类媒体发布信息45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条，余杭林水微信公众号公开信息95条，通过区政府网站公开通知公告和政策文件170条，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/>
        </w:rPr>
        <w:t xml:space="preserve">且全文电子化。全年无公众关注重大热点或重大舆情发生。 </w:t>
      </w:r>
    </w:p>
    <w:p>
      <w:pPr>
        <w:widowControl w:val="0"/>
        <w:wordWrap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楷体_GB2312" w:hAnsi="宋体" w:eastAsia="楷体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宋体" w:eastAsia="楷体_GB2312" w:cs="Times New Roman"/>
          <w:b w:val="0"/>
          <w:bCs w:val="0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宋体" w:eastAsia="楷体_GB2312" w:cs="Times New Roman"/>
          <w:b w:val="0"/>
          <w:bCs w:val="0"/>
          <w:color w:val="auto"/>
          <w:sz w:val="32"/>
          <w:szCs w:val="32"/>
        </w:rPr>
        <w:t>扎实做好依申请公开工作</w:t>
      </w:r>
    </w:p>
    <w:p>
      <w:pPr>
        <w:widowControl w:val="0"/>
        <w:wordWrap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本年度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收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到要求公开政府信息的有效申请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件，内容涉及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林业、水利相关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情况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全部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按时办结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。本年度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涉及1件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不予公开的依申请情况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，涉及内容不属于本机关公开范围。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楷体_GB2312" w:hAnsi="宋体" w:eastAsia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32"/>
          <w:szCs w:val="32"/>
          <w:lang w:eastAsia="zh-CN"/>
        </w:rPr>
        <w:t>规范政府信息管理</w:t>
      </w:r>
    </w:p>
    <w:p>
      <w:pPr>
        <w:widowControl w:val="0"/>
        <w:wordWrap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一是做好“杭州•余杭”门户网站当中涉及林业水利信息的公开，规范公开的程序及时限，规范网上发布的审查工作，定期收录信息至区政府信息库中，及时更新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二是做好“余杭林水”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微信公众号的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信息工作，介绍各项活动开展情况，公布活动的进展情况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切实保障群众的知情权、参与权、表达权和监督权，进一步完善了解民情、反映民意的工作机制。三是做好余杭区防汛决策支持系统的运行管理及相关信息发布，实时公布全区雨情、水情等信息，方便群众查询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楷体_GB2312" w:hAnsi="宋体" w:eastAsia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楷体_GB2312" w:hAnsi="宋体" w:eastAsia="楷体_GB2312"/>
          <w:b w:val="0"/>
          <w:bCs w:val="0"/>
          <w:color w:val="auto"/>
          <w:sz w:val="32"/>
          <w:szCs w:val="32"/>
          <w:lang w:eastAsia="zh-CN"/>
        </w:rPr>
        <w:t>四</w:t>
      </w:r>
      <w:r>
        <w:rPr>
          <w:rFonts w:hint="eastAsia" w:ascii="楷体_GB2312" w:hAnsi="宋体" w:eastAsia="楷体_GB2312"/>
          <w:b w:val="0"/>
          <w:bCs w:val="0"/>
          <w:color w:val="auto"/>
          <w:sz w:val="32"/>
          <w:szCs w:val="32"/>
        </w:rPr>
        <w:t>）抓好信息公开平台建设</w:t>
      </w:r>
    </w:p>
    <w:p>
      <w:pPr>
        <w:widowControl w:val="0"/>
        <w:wordWrap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一是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做好政务公开栏的管理，在局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大厅张贴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政务、党务等信息，包括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重要事件、制度、政策等信息；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是在单位大厅设置大型电子屏幕，滚动播出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天气预报、节假日和汛期、森林防火期值班人员名单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等，方便办事群众；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是做好余杭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区政府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门户网站的信息公开工作，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及时有效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/>
        </w:rPr>
        <w:t>公开信息。</w:t>
      </w:r>
    </w:p>
    <w:p>
      <w:pPr>
        <w:widowControl w:val="0"/>
        <w:wordWrap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楷体_GB2312" w:hAnsi="宋体" w:eastAsia="楷体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宋体" w:eastAsia="楷体_GB2312" w:cs="Times New Roman"/>
          <w:b w:val="0"/>
          <w:bCs w:val="0"/>
          <w:color w:val="auto"/>
          <w:sz w:val="32"/>
          <w:szCs w:val="32"/>
          <w:lang w:eastAsia="zh-CN"/>
        </w:rPr>
        <w:t>（五）强化</w:t>
      </w:r>
      <w:r>
        <w:rPr>
          <w:rFonts w:hint="eastAsia" w:ascii="楷体_GB2312" w:hAnsi="宋体" w:eastAsia="楷体_GB2312" w:cs="Times New Roman"/>
          <w:b w:val="0"/>
          <w:bCs w:val="0"/>
          <w:color w:val="auto"/>
          <w:sz w:val="32"/>
          <w:szCs w:val="32"/>
        </w:rPr>
        <w:t>监督保障</w:t>
      </w:r>
    </w:p>
    <w:p>
      <w:pPr>
        <w:widowControl w:val="0"/>
        <w:numPr>
          <w:numId w:val="0"/>
        </w:numPr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健全和充实领导机构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/>
        </w:rPr>
        <w:t>成立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以局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/>
        </w:rPr>
        <w:t>党委委员、副局长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戴岳军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/>
        </w:rPr>
        <w:t>为组长，局办公室、林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/>
        </w:rPr>
        <w:t>科、防汛办等职能科室负责人为成员的政府信息公开工作领导小组，落实处理信息公开事务的专门机构和工作人员。局办公室具体办理本局信息的主动公开和依申请公开，并负责组织协调、技术保障等日常工作，各业务科室配合做好相关工作。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抓好信息公开队伍建设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做好信息公开学习培训工作，先后组织参加各类信息公开相关制度学习培训、区政府公文审核和保密审查业务培训，重点加强对具体承办人员的指导，熟悉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并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掌握政府信息公开工作制度、办事程序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相关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要求，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规范操作。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4"/>
        <w:tblW w:w="910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3"/>
        <w:gridCol w:w="1875"/>
        <w:gridCol w:w="6"/>
        <w:gridCol w:w="1265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1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+18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+70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240" w:afterAutospacing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4"/>
        <w:tblW w:w="9087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9"/>
        <w:gridCol w:w="1050"/>
        <w:gridCol w:w="1815"/>
        <w:gridCol w:w="761"/>
        <w:gridCol w:w="801"/>
        <w:gridCol w:w="801"/>
        <w:gridCol w:w="801"/>
        <w:gridCol w:w="801"/>
        <w:gridCol w:w="803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46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（三）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不予公开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（四）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无法提供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（五）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不予处理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wordWrap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楷体_GB2312" w:hAnsi="宋体" w:eastAsia="楷体_GB2312"/>
          <w:b w:val="0"/>
          <w:bCs w:val="0"/>
          <w:sz w:val="32"/>
          <w:szCs w:val="32"/>
        </w:rPr>
      </w:pPr>
      <w:r>
        <w:rPr>
          <w:rFonts w:hint="eastAsia" w:ascii="楷体_GB2312" w:hAnsi="宋体" w:eastAsia="楷体_GB2312"/>
          <w:b w:val="0"/>
          <w:bCs w:val="0"/>
          <w:sz w:val="32"/>
          <w:szCs w:val="32"/>
        </w:rPr>
        <w:t>（一）存在的主要问题</w:t>
      </w:r>
    </w:p>
    <w:p>
      <w:pPr>
        <w:widowControl w:val="0"/>
        <w:wordWrap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楷体_GB2312" w:hAnsi="宋体" w:eastAsia="楷体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政府信息公开资料收集、网上发布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等方面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存在不足，综合服务水平还有待提高。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部分主动公开栏目的信息内容还不够完善，公开还不够及时；网上查询、网上审批等便民服务还需提升。</w:t>
      </w:r>
    </w:p>
    <w:p>
      <w:pPr>
        <w:widowControl w:val="0"/>
        <w:wordWrap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楷体_GB2312" w:hAnsi="宋体" w:eastAsia="楷体_GB2312"/>
          <w:b w:val="0"/>
          <w:bCs w:val="0"/>
          <w:sz w:val="32"/>
          <w:szCs w:val="32"/>
        </w:rPr>
      </w:pPr>
      <w:r>
        <w:rPr>
          <w:rFonts w:hint="eastAsia" w:ascii="楷体_GB2312" w:hAnsi="宋体" w:eastAsia="楷体_GB2312"/>
          <w:b w:val="0"/>
          <w:bCs w:val="0"/>
          <w:sz w:val="32"/>
          <w:szCs w:val="32"/>
        </w:rPr>
        <w:t>（二）改进措施</w:t>
      </w:r>
    </w:p>
    <w:p>
      <w:pPr>
        <w:widowControl w:val="0"/>
        <w:wordWrap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进一步完善和拓展政府信息公开的内容及形式，努力提高工作人员业务素质，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加强培训，健全完善工作机制，正确处理好政府信息的公开与保密关系，促进政府信息公开工作规范化、制度化，确保部门信息及时、全面、准确地发布。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其他需要报告的事项</w:t>
      </w:r>
    </w:p>
    <w:p>
      <w:pPr>
        <w:widowControl w:val="0"/>
        <w:wordWrap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本年度我局无其他需要报告的事项。</w:t>
      </w:r>
    </w:p>
    <w:p>
      <w:pPr>
        <w:widowControl w:val="0"/>
        <w:numPr>
          <w:numId w:val="0"/>
        </w:numPr>
        <w:wordWrap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40" w:lineRule="exact"/>
        <w:ind w:firstLine="4480" w:firstLineChars="1400"/>
        <w:textAlignment w:val="auto"/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杭州市余杭区林业水利局</w:t>
      </w:r>
    </w:p>
    <w:p>
      <w:pPr>
        <w:widowControl w:val="0"/>
        <w:numPr>
          <w:numId w:val="0"/>
        </w:numPr>
        <w:wordWrap/>
        <w:adjustRightInd/>
        <w:snapToGrid/>
        <w:spacing w:line="540" w:lineRule="exact"/>
        <w:ind w:firstLine="5120" w:firstLineChars="1600"/>
        <w:textAlignment w:val="auto"/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2020年1月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90813190">
    <w:nsid w:val="A6586E06"/>
    <w:multiLevelType w:val="singleLevel"/>
    <w:tmpl w:val="A6586E06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131936261">
    <w:nsid w:val="7F12C405"/>
    <w:multiLevelType w:val="singleLevel"/>
    <w:tmpl w:val="7F12C405"/>
    <w:lvl w:ilvl="0" w:tentative="1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85076366">
    <w:nsid w:val="0512298E"/>
    <w:multiLevelType w:val="singleLevel"/>
    <w:tmpl w:val="0512298E"/>
    <w:lvl w:ilvl="0" w:tentative="1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790813190"/>
  </w:num>
  <w:num w:numId="2">
    <w:abstractNumId w:val="2131936261"/>
  </w:num>
  <w:num w:numId="3">
    <w:abstractNumId w:val="850763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FCB4A3D"/>
    <w:rsid w:val="04EC1CD0"/>
    <w:rsid w:val="07BA6A11"/>
    <w:rsid w:val="08186EC3"/>
    <w:rsid w:val="08D074F6"/>
    <w:rsid w:val="0EA14B63"/>
    <w:rsid w:val="12D90167"/>
    <w:rsid w:val="178535BE"/>
    <w:rsid w:val="192D40A7"/>
    <w:rsid w:val="27EF2DB7"/>
    <w:rsid w:val="2ADD3B12"/>
    <w:rsid w:val="2B8A3E9A"/>
    <w:rsid w:val="2CA752DD"/>
    <w:rsid w:val="2D20303D"/>
    <w:rsid w:val="30925124"/>
    <w:rsid w:val="310B1249"/>
    <w:rsid w:val="31680557"/>
    <w:rsid w:val="3C97418B"/>
    <w:rsid w:val="3FCB4A3D"/>
    <w:rsid w:val="40A82B8E"/>
    <w:rsid w:val="40D4485A"/>
    <w:rsid w:val="421D5195"/>
    <w:rsid w:val="458072D7"/>
    <w:rsid w:val="4E9814D0"/>
    <w:rsid w:val="50DC492D"/>
    <w:rsid w:val="58787268"/>
    <w:rsid w:val="5A262E81"/>
    <w:rsid w:val="5DC6775A"/>
    <w:rsid w:val="5F0A5D9C"/>
    <w:rsid w:val="63A045A7"/>
    <w:rsid w:val="63A12658"/>
    <w:rsid w:val="63D21456"/>
    <w:rsid w:val="66F55B21"/>
    <w:rsid w:val="68190054"/>
    <w:rsid w:val="6A907DEE"/>
    <w:rsid w:val="6B274330"/>
    <w:rsid w:val="6D7D3AE7"/>
    <w:rsid w:val="6DCD3A0C"/>
    <w:rsid w:val="6FE96521"/>
    <w:rsid w:val="777C32C8"/>
    <w:rsid w:val="79C772BD"/>
    <w:rsid w:val="7C5D0CD5"/>
    <w:rsid w:val="7F4D4EC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林水局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2020-01-10T02:09:00Z</dcterms:created>
  <dc:creator>QQ妈</dc:creator>
  <cp:lastModifiedBy>Administrator</cp:lastModifiedBy>
  <dcterms:modified xsi:type="dcterms:W3CDTF">2020-01-21T02:44:13Z</dcterms:modified>
  <dc:title>余杭区林业水利局关于2019年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