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9C5F" w14:textId="3A00F8F8" w:rsidR="009F1253" w:rsidRDefault="00D336A7" w:rsidP="009F1253">
      <w:pPr>
        <w:spacing w:line="570" w:lineRule="exact"/>
        <w:jc w:val="center"/>
        <w:rPr>
          <w:rFonts w:ascii="方正小标宋_GBK" w:eastAsia="方正小标宋_GBK" w:hAnsi="Times New Roman" w:cs="仿宋_GB2312"/>
          <w:sz w:val="44"/>
          <w:szCs w:val="44"/>
        </w:rPr>
      </w:pPr>
      <w:r>
        <w:rPr>
          <w:rFonts w:ascii="方正小标宋_GBK" w:eastAsia="方正小标宋_GBK" w:hAnsi="Times New Roman" w:cs="仿宋_GB2312" w:hint="eastAsia"/>
          <w:sz w:val="44"/>
          <w:szCs w:val="44"/>
        </w:rPr>
        <w:t>浙江杭州未来科技城（</w:t>
      </w:r>
      <w:proofErr w:type="gramStart"/>
      <w:r>
        <w:rPr>
          <w:rFonts w:ascii="方正小标宋_GBK" w:eastAsia="方正小标宋_GBK" w:hAnsi="Times New Roman" w:cs="仿宋_GB2312" w:hint="eastAsia"/>
          <w:sz w:val="44"/>
          <w:szCs w:val="44"/>
        </w:rPr>
        <w:t>海创园</w:t>
      </w:r>
      <w:proofErr w:type="gramEnd"/>
      <w:r>
        <w:rPr>
          <w:rFonts w:ascii="方正小标宋_GBK" w:eastAsia="方正小标宋_GBK" w:hAnsi="Times New Roman" w:cs="仿宋_GB2312" w:hint="eastAsia"/>
          <w:sz w:val="44"/>
          <w:szCs w:val="44"/>
        </w:rPr>
        <w:t>）管委会2021年政府信息公开工作年度报告</w:t>
      </w:r>
    </w:p>
    <w:p w14:paraId="525C0AB3" w14:textId="77777777" w:rsidR="00EA4EAE" w:rsidRPr="009F1253" w:rsidRDefault="00EA4EAE" w:rsidP="009F1253">
      <w:pPr>
        <w:spacing w:line="570" w:lineRule="exact"/>
        <w:jc w:val="center"/>
        <w:rPr>
          <w:rFonts w:ascii="方正小标宋_GBK" w:eastAsia="方正小标宋_GBK" w:hAnsi="Times New Roman" w:cs="仿宋_GB2312"/>
          <w:sz w:val="44"/>
          <w:szCs w:val="44"/>
        </w:rPr>
      </w:pPr>
    </w:p>
    <w:p w14:paraId="4F2E4E27" w14:textId="77777777" w:rsidR="00710C2B" w:rsidRDefault="00D336A7" w:rsidP="009F125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根据余杭区政府信息公开办公室《关于做好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年度政府信息公开工作年度报告有关事项的通知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》要求，特编制浙江杭州未来科技城（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海创园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）管委会（以下简称“未来科技城”）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年政府信息公开工作年度报告，并向社会公布。如对本报告有任何疑问，请与未来科技城办公室联系（地址：杭州市余杭区景兴路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号天使村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楼办公室；邮编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:311121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0571-88600953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；传真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0571-88607677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14:paraId="3E790336" w14:textId="77777777" w:rsidR="00710C2B" w:rsidRPr="00D95AE6" w:rsidRDefault="00D336A7" w:rsidP="009F1253">
      <w:pPr>
        <w:pStyle w:val="a7"/>
        <w:widowControl/>
        <w:shd w:val="clear" w:color="auto" w:fill="FFFFFF"/>
        <w:spacing w:before="0" w:beforeAutospacing="0" w:after="0" w:afterAutospacing="0" w:line="570" w:lineRule="exact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</w:rPr>
      </w:pPr>
      <w:r w:rsidRPr="00D95AE6"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14:paraId="437D0EAD" w14:textId="1374A996" w:rsidR="00710C2B" w:rsidRDefault="00D336A7" w:rsidP="009F1253">
      <w:pPr>
        <w:spacing w:line="57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EA4EAE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年，未来科技城认真落实区政府关于</w:t>
      </w:r>
      <w:r w:rsidR="00997163">
        <w:rPr>
          <w:rFonts w:ascii="Times New Roman" w:eastAsia="仿宋_GB2312" w:hAnsi="Times New Roman" w:cs="仿宋_GB2312" w:hint="eastAsia"/>
          <w:sz w:val="32"/>
          <w:szCs w:val="32"/>
        </w:rPr>
        <w:t>政府</w:t>
      </w:r>
      <w:r>
        <w:rPr>
          <w:rFonts w:ascii="Times New Roman" w:eastAsia="仿宋_GB2312" w:hAnsi="Times New Roman" w:cs="仿宋_GB2312" w:hint="eastAsia"/>
          <w:sz w:val="32"/>
          <w:szCs w:val="32"/>
        </w:rPr>
        <w:t>信息公开工作相关要求，不断增强信息公开工作效率，丰富信息公开工作内容，</w:t>
      </w:r>
      <w:r w:rsidR="00997163">
        <w:rPr>
          <w:rFonts w:ascii="Times New Roman" w:eastAsia="仿宋_GB2312" w:hAnsi="Times New Roman" w:cs="仿宋_GB2312" w:hint="eastAsia"/>
          <w:sz w:val="32"/>
          <w:szCs w:val="32"/>
        </w:rPr>
        <w:t>政府信息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公开工作迈上新的台阶。现将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997163">
        <w:rPr>
          <w:rFonts w:ascii="Times New Roman" w:eastAsia="仿宋_GB2312" w:hAnsi="Times New Roman" w:cs="仿宋_GB2312" w:hint="eastAsia"/>
          <w:sz w:val="32"/>
          <w:szCs w:val="32"/>
        </w:rPr>
        <w:t>政府信息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公开工作报告如下：</w:t>
      </w:r>
    </w:p>
    <w:p w14:paraId="2FA8D771" w14:textId="51C9E585" w:rsidR="00710C2B" w:rsidRDefault="00D336A7" w:rsidP="009F1253">
      <w:pPr>
        <w:pStyle w:val="10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1.</w:t>
      </w:r>
      <w:r w:rsidR="005D7BDF">
        <w:rPr>
          <w:rFonts w:ascii="Times New Roman" w:eastAsia="楷体_GB2312" w:hAnsi="Times New Roman" w:hint="eastAsia"/>
          <w:sz w:val="32"/>
          <w:szCs w:val="32"/>
        </w:rPr>
        <w:t>主动公开方面</w:t>
      </w:r>
      <w:r>
        <w:rPr>
          <w:rFonts w:ascii="Times New Roman" w:eastAsia="楷体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全年主动公开政府信息</w:t>
      </w:r>
      <w:r w:rsidR="00D95AE6">
        <w:rPr>
          <w:rFonts w:ascii="Times New Roman" w:eastAsia="仿宋_GB2312" w:hAnsi="Times New Roman"/>
          <w:sz w:val="32"/>
          <w:szCs w:val="32"/>
        </w:rPr>
        <w:t>980</w:t>
      </w:r>
      <w:r>
        <w:rPr>
          <w:rFonts w:ascii="Times New Roman" w:eastAsia="仿宋_GB2312" w:hAnsi="Times New Roman"/>
          <w:sz w:val="32"/>
          <w:szCs w:val="32"/>
        </w:rPr>
        <w:t>条，其中在杭州余杭门户网站</w:t>
      </w:r>
      <w:r>
        <w:rPr>
          <w:rFonts w:ascii="Times New Roman" w:eastAsia="仿宋_GB2312" w:hAnsi="Times New Roman" w:hint="eastAsia"/>
          <w:sz w:val="32"/>
          <w:szCs w:val="32"/>
        </w:rPr>
        <w:t>主动</w:t>
      </w:r>
      <w:r>
        <w:rPr>
          <w:rFonts w:ascii="Times New Roman" w:eastAsia="仿宋_GB2312" w:hAnsi="Times New Roman"/>
          <w:sz w:val="32"/>
          <w:szCs w:val="32"/>
        </w:rPr>
        <w:t>公开政府信息数</w:t>
      </w:r>
      <w:r>
        <w:rPr>
          <w:rFonts w:ascii="Times New Roman" w:eastAsia="仿宋_GB2312" w:hAnsi="Times New Roman"/>
          <w:sz w:val="32"/>
          <w:szCs w:val="32"/>
        </w:rPr>
        <w:t>396</w:t>
      </w:r>
      <w:r>
        <w:rPr>
          <w:rFonts w:ascii="Times New Roman" w:eastAsia="仿宋_GB2312" w:hAnsi="Times New Roman"/>
          <w:sz w:val="32"/>
          <w:szCs w:val="32"/>
        </w:rPr>
        <w:t>条，在浙江杭州未来科技</w:t>
      </w:r>
      <w:proofErr w:type="gramStart"/>
      <w:r>
        <w:rPr>
          <w:rFonts w:ascii="Times New Roman" w:eastAsia="仿宋_GB2312" w:hAnsi="Times New Roman"/>
          <w:sz w:val="32"/>
          <w:szCs w:val="32"/>
        </w:rPr>
        <w:t>城微信公众号公开</w:t>
      </w:r>
      <w:proofErr w:type="gramEnd"/>
      <w:r>
        <w:rPr>
          <w:rFonts w:ascii="Times New Roman" w:eastAsia="仿宋_GB2312" w:hAnsi="Times New Roman"/>
          <w:sz w:val="32"/>
          <w:szCs w:val="32"/>
        </w:rPr>
        <w:t>政府信息数</w:t>
      </w:r>
      <w:r w:rsidR="00D95AE6">
        <w:rPr>
          <w:rFonts w:ascii="Times New Roman" w:eastAsia="仿宋_GB2312" w:hAnsi="Times New Roman"/>
          <w:sz w:val="32"/>
          <w:szCs w:val="32"/>
        </w:rPr>
        <w:t>584</w:t>
      </w:r>
      <w:r>
        <w:rPr>
          <w:rFonts w:ascii="Times New Roman" w:eastAsia="仿宋_GB2312" w:hAnsi="Times New Roman"/>
          <w:sz w:val="32"/>
          <w:szCs w:val="32"/>
        </w:rPr>
        <w:t>条</w:t>
      </w:r>
      <w:r w:rsidR="005D7BD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2EC08FF" w14:textId="4976EDB1" w:rsidR="005D7BDF" w:rsidRDefault="00D336A7" w:rsidP="009F1253">
      <w:pPr>
        <w:pStyle w:val="10"/>
        <w:spacing w:line="57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 w:rsidR="00D95AE6" w:rsidRPr="00D95AE6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="005D7BDF">
        <w:rPr>
          <w:rFonts w:ascii="Times New Roman" w:eastAsia="楷体_GB2312" w:hAnsi="Times New Roman" w:cs="Times New Roman" w:hint="eastAsia"/>
          <w:sz w:val="32"/>
          <w:szCs w:val="32"/>
        </w:rPr>
        <w:t>依申请公开方面。全年</w:t>
      </w:r>
      <w:r w:rsidR="005D7BDF">
        <w:rPr>
          <w:rFonts w:ascii="Times New Roman" w:eastAsia="仿宋_GB2312" w:hAnsi="Times New Roman"/>
          <w:sz w:val="32"/>
          <w:szCs w:val="32"/>
        </w:rPr>
        <w:t>收到依申请公开处理</w:t>
      </w:r>
      <w:r w:rsidR="005D7BDF">
        <w:rPr>
          <w:rFonts w:ascii="Times New Roman" w:eastAsia="仿宋_GB2312" w:hAnsi="Times New Roman"/>
          <w:sz w:val="32"/>
          <w:szCs w:val="32"/>
        </w:rPr>
        <w:t>6</w:t>
      </w:r>
      <w:r w:rsidR="005D7BDF">
        <w:rPr>
          <w:rFonts w:ascii="Times New Roman" w:eastAsia="仿宋_GB2312" w:hAnsi="Times New Roman"/>
          <w:sz w:val="32"/>
          <w:szCs w:val="32"/>
        </w:rPr>
        <w:t>件</w:t>
      </w:r>
      <w:r w:rsidR="005D7BDF">
        <w:rPr>
          <w:rFonts w:ascii="Times New Roman" w:eastAsia="仿宋_GB2312" w:hAnsi="Times New Roman" w:hint="eastAsia"/>
          <w:sz w:val="32"/>
          <w:szCs w:val="32"/>
        </w:rPr>
        <w:t>，</w:t>
      </w:r>
      <w:r w:rsidR="005D7BDF">
        <w:rPr>
          <w:rFonts w:ascii="Times New Roman" w:eastAsia="仿宋_GB2312" w:hAnsi="Times New Roman"/>
          <w:sz w:val="32"/>
          <w:szCs w:val="32"/>
        </w:rPr>
        <w:t>全部</w:t>
      </w:r>
      <w:r w:rsidR="005D7BDF">
        <w:rPr>
          <w:rFonts w:ascii="Times New Roman" w:eastAsia="仿宋_GB2312" w:hAnsi="Times New Roman" w:hint="eastAsia"/>
          <w:sz w:val="32"/>
          <w:szCs w:val="32"/>
        </w:rPr>
        <w:t>按时</w:t>
      </w:r>
      <w:r w:rsidR="005D7BDF">
        <w:rPr>
          <w:rFonts w:ascii="Times New Roman" w:eastAsia="仿宋_GB2312" w:hAnsi="Times New Roman"/>
          <w:sz w:val="32"/>
          <w:szCs w:val="32"/>
        </w:rPr>
        <w:t>办结。</w:t>
      </w:r>
    </w:p>
    <w:p w14:paraId="7B5DE6A9" w14:textId="728978FD" w:rsidR="00710C2B" w:rsidRDefault="005D7BDF" w:rsidP="005D7BDF">
      <w:pPr>
        <w:pStyle w:val="10"/>
        <w:spacing w:line="57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3</w:t>
      </w:r>
      <w:r>
        <w:rPr>
          <w:rFonts w:ascii="Times New Roman" w:eastAsia="楷体_GB2312" w:hAnsi="Times New Roman" w:cs="Times New Roman"/>
          <w:sz w:val="32"/>
          <w:szCs w:val="32"/>
        </w:rPr>
        <w:t>.</w:t>
      </w:r>
      <w:r w:rsidR="00D95AE6">
        <w:rPr>
          <w:rFonts w:ascii="Times New Roman" w:eastAsia="楷体_GB2312" w:hAnsi="Times New Roman" w:cs="Times New Roman"/>
          <w:sz w:val="32"/>
          <w:szCs w:val="32"/>
        </w:rPr>
        <w:t>政府信息管理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方面</w:t>
      </w:r>
      <w:r w:rsidR="00D336A7">
        <w:rPr>
          <w:rFonts w:ascii="Times New Roman" w:eastAsia="仿宋_GB2312" w:hAnsi="Times New Roman" w:cs="仿宋_GB2312" w:hint="eastAsia"/>
          <w:sz w:val="32"/>
          <w:szCs w:val="32"/>
        </w:rPr>
        <w:t>。明确</w:t>
      </w:r>
      <w:r w:rsidR="00997163">
        <w:rPr>
          <w:rFonts w:ascii="Times New Roman" w:eastAsia="仿宋_GB2312" w:hAnsi="Times New Roman" w:cs="仿宋_GB2312" w:hint="eastAsia"/>
          <w:sz w:val="32"/>
          <w:szCs w:val="32"/>
        </w:rPr>
        <w:t>未来科技城</w:t>
      </w:r>
      <w:r w:rsidR="00D336A7">
        <w:rPr>
          <w:rFonts w:ascii="Times New Roman" w:eastAsia="仿宋_GB2312" w:hAnsi="Times New Roman" w:cs="仿宋_GB2312" w:hint="eastAsia"/>
          <w:sz w:val="32"/>
          <w:szCs w:val="32"/>
        </w:rPr>
        <w:t>管委会办公室</w:t>
      </w:r>
      <w:r w:rsidR="00D95AE6">
        <w:rPr>
          <w:rFonts w:ascii="Times New Roman" w:eastAsia="仿宋_GB2312" w:hAnsi="Times New Roman" w:cs="仿宋_GB2312" w:hint="eastAsia"/>
          <w:sz w:val="32"/>
          <w:szCs w:val="32"/>
        </w:rPr>
        <w:t>作为</w:t>
      </w:r>
      <w:r w:rsidR="00D336A7">
        <w:rPr>
          <w:rFonts w:ascii="Times New Roman" w:eastAsia="仿宋_GB2312" w:hAnsi="Times New Roman" w:cs="仿宋_GB2312" w:hint="eastAsia"/>
          <w:sz w:val="32"/>
          <w:szCs w:val="32"/>
        </w:rPr>
        <w:t>信息公开的责任部门，负责编制和发布信息公开指南，指导协调各</w:t>
      </w:r>
      <w:r w:rsidR="00D336A7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局（办、部）、中心、公司信息公开工作，负责依申请公开归口管理和回复；各局（办、部）、中心、公司具体负责信息公开的承办工作。</w:t>
      </w:r>
    </w:p>
    <w:p w14:paraId="29F2BA71" w14:textId="2D0B3CFB" w:rsidR="005D7BDF" w:rsidRPr="005D7BDF" w:rsidRDefault="005D7BDF" w:rsidP="005D7BDF">
      <w:pPr>
        <w:spacing w:line="57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. </w:t>
      </w:r>
      <w:r w:rsidRPr="005D7BDF">
        <w:rPr>
          <w:rFonts w:ascii="Times New Roman" w:eastAsia="楷体_GB2312" w:hAnsi="Times New Roman" w:cs="Times New Roman" w:hint="eastAsia"/>
          <w:sz w:val="32"/>
          <w:szCs w:val="32"/>
        </w:rPr>
        <w:t>政府信息公开平台建设方面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 w:rsidRPr="005D7BDF">
        <w:rPr>
          <w:rFonts w:ascii="Times New Roman" w:eastAsia="仿宋_GB2312" w:hAnsi="Times New Roman" w:cs="Times New Roman" w:hint="eastAsia"/>
          <w:sz w:val="32"/>
          <w:szCs w:val="32"/>
        </w:rPr>
        <w:t>主要依托杭州余杭门户网站、未来科技</w:t>
      </w:r>
      <w:proofErr w:type="gramStart"/>
      <w:r w:rsidRPr="005D7BDF">
        <w:rPr>
          <w:rFonts w:ascii="Times New Roman" w:eastAsia="仿宋_GB2312" w:hAnsi="Times New Roman" w:cs="Times New Roman" w:hint="eastAsia"/>
          <w:sz w:val="32"/>
          <w:szCs w:val="32"/>
        </w:rPr>
        <w:t>城微信公众号</w:t>
      </w:r>
      <w:proofErr w:type="gramEnd"/>
      <w:r w:rsidRPr="005D7BDF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主要媒介</w:t>
      </w:r>
      <w:r w:rsidRPr="005D7BDF">
        <w:rPr>
          <w:rFonts w:ascii="Times New Roman" w:eastAsia="仿宋_GB2312" w:hAnsi="Times New Roman" w:cs="Times New Roman" w:hint="eastAsia"/>
          <w:sz w:val="32"/>
          <w:szCs w:val="32"/>
        </w:rPr>
        <w:t>，建立了多种形式的政府信息公开渠道。</w:t>
      </w:r>
    </w:p>
    <w:p w14:paraId="5C66CEB7" w14:textId="067AB8AB" w:rsidR="00710C2B" w:rsidRDefault="005D7BDF" w:rsidP="009F1253">
      <w:pPr>
        <w:pStyle w:val="10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5</w:t>
      </w:r>
      <w:r w:rsidR="00D336A7" w:rsidRPr="00D95AE6">
        <w:rPr>
          <w:rFonts w:ascii="Times New Roman" w:eastAsia="楷体_GB2312" w:hAnsi="Times New Roman" w:hint="eastAsia"/>
          <w:sz w:val="32"/>
          <w:szCs w:val="32"/>
        </w:rPr>
        <w:t>.</w:t>
      </w:r>
      <w:r w:rsidR="00D95AE6" w:rsidRPr="00D95AE6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="00D95AE6">
        <w:rPr>
          <w:rFonts w:ascii="Times New Roman" w:eastAsia="楷体_GB2312" w:hAnsi="Times New Roman" w:cs="Times New Roman"/>
          <w:sz w:val="32"/>
          <w:szCs w:val="32"/>
        </w:rPr>
        <w:t>监督保障方面</w:t>
      </w:r>
      <w:r w:rsidR="00D95AE6"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 w:rsidR="00D336A7">
        <w:rPr>
          <w:rFonts w:ascii="Times New Roman" w:eastAsia="仿宋_GB2312" w:hAnsi="Times New Roman" w:cs="仿宋_GB2312" w:hint="eastAsia"/>
          <w:sz w:val="32"/>
          <w:szCs w:val="32"/>
        </w:rPr>
        <w:t>一方面，通过政府门户网站、</w:t>
      </w:r>
      <w:proofErr w:type="gramStart"/>
      <w:r w:rsidR="00D336A7">
        <w:rPr>
          <w:rFonts w:ascii="Times New Roman" w:eastAsia="仿宋_GB2312" w:hAnsi="Times New Roman" w:cs="仿宋_GB2312" w:hint="eastAsia"/>
          <w:sz w:val="32"/>
          <w:szCs w:val="32"/>
        </w:rPr>
        <w:t>微信公众号及时</w:t>
      </w:r>
      <w:proofErr w:type="gramEnd"/>
      <w:r w:rsidR="00D336A7">
        <w:rPr>
          <w:rFonts w:ascii="Times New Roman" w:eastAsia="仿宋_GB2312" w:hAnsi="Times New Roman" w:cs="仿宋_GB2312" w:hint="eastAsia"/>
          <w:sz w:val="32"/>
          <w:szCs w:val="32"/>
        </w:rPr>
        <w:t>公开各类信息，力求做到全面真实、及时准确、重点突出。另一方面，在政府信息公开的制度化、规范化上下功夫，逐步形成了保密审查、监督检查等一系列制度，严格政府信息公开的各个环节，保证高质量、高标准完成。</w:t>
      </w:r>
    </w:p>
    <w:p w14:paraId="6F151CEB" w14:textId="77777777" w:rsidR="00710C2B" w:rsidRPr="009F1253" w:rsidRDefault="00D336A7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 w:rsidRPr="009F1253"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710C2B" w14:paraId="50B1A288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1803466E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10C2B" w14:paraId="2EB2BB5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51A91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8FA60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A1C94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71C3B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710C2B" w14:paraId="0211D232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972B0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1965D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32521D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504B1" w14:textId="77777777" w:rsidR="00710C2B" w:rsidRDefault="00D336A7"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</w:rPr>
              <w:t> 0</w:t>
            </w:r>
          </w:p>
        </w:tc>
      </w:tr>
      <w:tr w:rsidR="00710C2B" w14:paraId="0F913E6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97E1E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7EFFC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2E7208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95B52" w14:textId="77777777" w:rsidR="00710C2B" w:rsidRDefault="00D336A7"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</w:rPr>
              <w:t> 0</w:t>
            </w:r>
          </w:p>
        </w:tc>
      </w:tr>
      <w:tr w:rsidR="00710C2B" w14:paraId="50F6936A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52137EDC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10C2B" w14:paraId="0BFD5EA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D04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5AE53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10C2B" w14:paraId="4C43DDA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4DE80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896F4" w14:textId="77777777" w:rsidR="00710C2B" w:rsidRDefault="00D336A7"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</w:rPr>
              <w:t> </w:t>
            </w:r>
            <w:r>
              <w:rPr>
                <w:rFonts w:cs="Calibri" w:hint="eastAsia"/>
                <w:kern w:val="0"/>
                <w:szCs w:val="21"/>
              </w:rPr>
              <w:t>/</w:t>
            </w:r>
          </w:p>
        </w:tc>
      </w:tr>
      <w:tr w:rsidR="00710C2B" w14:paraId="75CF1F35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629B2B0B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10C2B" w14:paraId="763276A9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D28C5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41D26E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710C2B" w14:paraId="7154632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FF3426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047EF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710C2B" w14:paraId="4D3FD5B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6CCC5F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9466E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710C2B" w14:paraId="1B237DB4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24F6623D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10C2B" w14:paraId="6EFD3C6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A1711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73B541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710C2B" w14:paraId="74596A0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041C2F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B9F0D8" w14:textId="77777777" w:rsidR="00710C2B" w:rsidRDefault="00D336A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784E4975" w14:textId="1A40768B" w:rsidR="00710C2B" w:rsidRPr="009F1253" w:rsidRDefault="00D336A7" w:rsidP="009F1253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 w:rsidRPr="009F1253"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74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 w:rsidR="00710C2B" w14:paraId="35E9DD45" w14:textId="77777777"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6511AD" w14:textId="77777777" w:rsidR="00710C2B" w:rsidRDefault="00D336A7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640393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10C2B" w14:paraId="419A3816" w14:textId="77777777">
        <w:trPr>
          <w:jc w:val="center"/>
        </w:trPr>
        <w:tc>
          <w:tcPr>
            <w:tcW w:w="4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DA62C0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B52EA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8BBD2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A0E79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10C2B" w14:paraId="688839E4" w14:textId="77777777">
        <w:trPr>
          <w:jc w:val="center"/>
        </w:trPr>
        <w:tc>
          <w:tcPr>
            <w:tcW w:w="4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666ED8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B73FEA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BDFFB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14:paraId="2D6C7049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C5AAA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14:paraId="3ECF03CD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1935C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0EF9A0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8B5AB9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43EC0" w14:textId="77777777" w:rsidR="00710C2B" w:rsidRDefault="00710C2B">
            <w:pPr>
              <w:rPr>
                <w:rFonts w:ascii="宋体"/>
                <w:sz w:val="24"/>
              </w:rPr>
            </w:pPr>
          </w:p>
        </w:tc>
      </w:tr>
      <w:tr w:rsidR="00710C2B" w14:paraId="265AE80B" w14:textId="77777777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1E0A1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B3638C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FEAA4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75D60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6282F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053BD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94A2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49DD757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6 </w:t>
            </w:r>
          </w:p>
        </w:tc>
      </w:tr>
      <w:tr w:rsidR="00710C2B" w14:paraId="344E7031" w14:textId="77777777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84B3C2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F0D11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919733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625C71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11786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701333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9D42BF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316949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 w:rsidR="00710C2B" w14:paraId="7C8CC2EA" w14:textId="77777777"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32E8C2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1835F6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B1641" w14:textId="392B83D8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635847">
              <w:rPr>
                <w:rFonts w:cs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18711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D76DA4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61DF3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079FEF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8F778E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4EA535D" w14:textId="6E6F559F" w:rsidR="00710C2B" w:rsidRDefault="0063584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6</w:t>
            </w:r>
          </w:p>
        </w:tc>
      </w:tr>
      <w:tr w:rsidR="00710C2B" w14:paraId="117FC6B8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1E8AB0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B4933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3D309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F3F23D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0CC33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C6A9A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73F71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F98860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F198CD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 w:rsidR="00710C2B" w14:paraId="60007581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F736F1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39AEF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55BA581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7E9282C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6B6DF74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A712DA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48AE10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EE7AD5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8F21294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9BF6E8A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 w:rsidR="00710C2B" w14:paraId="33A81EB1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A8B9BF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EA8CBC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425D28E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A0B4549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D6DE81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C6DD41B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C6F0586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A33A6F1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A984D6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FDE712A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 w:rsidR="00710C2B" w14:paraId="0EFE99B4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AE3C40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4A35D2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FFF9992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BB35F89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B650161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F2D4C2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AD8ED3F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F124A67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BBD13F4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FB35CDF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</w:tr>
      <w:tr w:rsidR="00710C2B" w14:paraId="628089D2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5B34D4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0689D3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BE23135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F8671A7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3C304BB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B997DCF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A7C3C0C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B188DFF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80C5038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B6E535A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</w:tr>
      <w:tr w:rsidR="00710C2B" w14:paraId="3661E12F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42D3B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81883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591189B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A69C2EE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680F6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123042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7635F66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A4FC96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1EE9691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12EEDA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 w:rsidR="00710C2B" w14:paraId="71C28E71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8A68F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EA97A9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4C914D2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130A1BE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1B9CD9E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011E6D6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D181AD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568A3D6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62285A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2B2D5D9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 w:rsidR="00710C2B" w14:paraId="55B1663D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DF701F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D44D4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8A6649D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26EAE95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B2C51E9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E4F31EF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F3B72F1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B56E94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95FF43D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129A526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</w:tr>
      <w:tr w:rsidR="00710C2B" w14:paraId="688BEC34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AC1E49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128E1F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E2E632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0A5E914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7EB60BC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BEAD62D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B2759EF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FB1FAA4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9E95719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7BF14C1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</w:tr>
      <w:tr w:rsidR="00710C2B" w14:paraId="319448F4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F17AA7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FB4ADB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F73ACDE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3BB9D7D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F9579E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472ADA5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E7C703A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6EA406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3B4A4E0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42604D6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 w:rsidR="00710C2B" w14:paraId="43634EEB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BF8FDC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FEAEE1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887E447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04D390F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D92AFF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F7492EF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35A141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27830EC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7F9C6AB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4476E68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 w:rsidR="00710C2B" w14:paraId="6929C396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D75D9E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2F64D9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D3C8245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55E55B4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F0A9C8C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524B5F9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C65E8E5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CA4986B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1782B33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A1DED69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</w:tr>
      <w:tr w:rsidR="00710C2B" w14:paraId="1D79165D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415332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168C0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FBC6172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8F33F22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6C9EAB3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B3D855C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231D3F7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C9D97C0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4D3859B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1B95184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</w:tr>
      <w:tr w:rsidR="00710C2B" w14:paraId="7F02FCEF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BA65B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9D037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F85C20A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7207B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9E207D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B5139AB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61E424B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1E203BF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6B6A1B0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765949C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 w:rsidR="00710C2B" w14:paraId="194ADD78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AE5BFB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B691A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CBD7C5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3218BCA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8FC9B7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E4672B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568EC0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9AF2315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EE1B379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3AEF070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 w:rsidR="00710C2B" w14:paraId="475A8F80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1F03E8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E5C7C8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22DF7BB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885A3FD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9F0FFD8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D93E0A0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1D4E31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84D6F24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AD7A8B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342DE64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</w:tr>
      <w:tr w:rsidR="00710C2B" w14:paraId="09DEF06D" w14:textId="77777777">
        <w:trPr>
          <w:trHeight w:val="779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FEDEC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7816D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4D14D5" w14:textId="77777777" w:rsidR="00710C2B" w:rsidRDefault="00D336A7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A24E7E1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4E05492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D19107E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9ABF76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CAFFE49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6BB305A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3AD3DF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</w:tr>
      <w:tr w:rsidR="00710C2B" w14:paraId="03D8F829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A33FA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68E85F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7433B" w14:textId="77777777" w:rsidR="00710C2B" w:rsidRDefault="00D336A7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CAE32F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E7A571F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6CF9F5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DBE0099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D29CA31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73EA71E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99E2AB3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</w:tr>
      <w:tr w:rsidR="00710C2B" w14:paraId="0C96C0AC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4FC49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3F499E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82F14" w14:textId="77777777" w:rsidR="00710C2B" w:rsidRDefault="00D336A7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D32F5B2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70888EE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D79CF13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50A0A14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D319CFA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35FD21A" w14:textId="77777777" w:rsidR="00710C2B" w:rsidRDefault="00D336A7">
            <w:pPr>
              <w:widowControl/>
              <w:jc w:val="center"/>
            </w:pPr>
            <w:r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0BFA86" w14:textId="77777777" w:rsidR="00710C2B" w:rsidRDefault="00D336A7">
            <w:pPr>
              <w:widowControl/>
              <w:jc w:val="center"/>
            </w:pPr>
            <w:r>
              <w:t xml:space="preserve"> 0</w:t>
            </w:r>
          </w:p>
        </w:tc>
      </w:tr>
      <w:tr w:rsidR="00710C2B" w14:paraId="29BB5836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6A3FBC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1BBA15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BE869A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3EAD04" w14:textId="6A4CD50C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635847"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8061F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3A658B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565D2A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0DBAA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37E691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F953266" w14:textId="5A9D3FF2" w:rsidR="00710C2B" w:rsidRDefault="00EA6A4C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 w:rsidR="00710C2B" w14:paraId="45586B01" w14:textId="77777777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33CB57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C732A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AF2B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2D415F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31C7E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DF201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CA0672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64DCE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4C3C48E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6</w:t>
            </w:r>
          </w:p>
        </w:tc>
      </w:tr>
      <w:tr w:rsidR="00710C2B" w14:paraId="20C9A640" w14:textId="77777777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DE305" w14:textId="77777777" w:rsidR="00710C2B" w:rsidRDefault="00D336A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B38F7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54933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611E7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9A5CF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6AB656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1EDA9" w14:textId="77777777" w:rsidR="00710C2B" w:rsidRDefault="00D336A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367663B" w14:textId="77777777" w:rsidR="00710C2B" w:rsidRDefault="00D336A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72FB9D4B" w14:textId="77777777" w:rsidR="00710C2B" w:rsidRDefault="00710C2B"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 w14:paraId="39CE415B" w14:textId="77777777" w:rsidR="00710C2B" w:rsidRPr="009F1253" w:rsidRDefault="00D336A7">
      <w:pPr>
        <w:pStyle w:val="a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</w:rPr>
      </w:pPr>
      <w:r w:rsidRPr="009F1253"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lastRenderedPageBreak/>
        <w:t>四、政府信息公开行政复议、行政诉讼情况</w:t>
      </w:r>
    </w:p>
    <w:p w14:paraId="38AE0452" w14:textId="77777777" w:rsidR="00710C2B" w:rsidRDefault="00710C2B"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W w:w="974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710C2B" w14:paraId="608732B2" w14:textId="77777777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E8837A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088FF3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10C2B" w14:paraId="67A087F5" w14:textId="77777777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B0B333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D791E1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044338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93BD6C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D6984C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9D8110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6D1A8F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10C2B" w14:paraId="57E8AABE" w14:textId="77777777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8CC20F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FD7D2E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B855B4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BCCE4E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3602D" w14:textId="77777777" w:rsidR="00710C2B" w:rsidRDefault="00710C2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CD7006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4F4935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B8447C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27EE70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F30AAB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ECFCA5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A4F418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3538BA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CE02BA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B542B" w14:textId="77777777" w:rsidR="00710C2B" w:rsidRDefault="00D336A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10C2B" w14:paraId="640A7A77" w14:textId="77777777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EB32E9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0CE019" w14:textId="25E5AA64" w:rsidR="00710C2B" w:rsidRDefault="00D336A7">
            <w:pPr>
              <w:widowControl/>
              <w:jc w:val="center"/>
            </w:pP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FDF58D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C1ED3A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B69D18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55F16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0D9FC3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B6F4B2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D65057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D50739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830C04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70EE64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762C67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921621" w14:textId="77777777" w:rsidR="00710C2B" w:rsidRDefault="00D336A7">
            <w:pPr>
              <w:widowControl/>
              <w:jc w:val="center"/>
            </w:pPr>
            <w:r>
              <w:rPr>
                <w:rFonts w:ascii="黑体" w:eastAsia="黑体" w:hAnsi="宋体"/>
                <w:kern w:val="0"/>
                <w:sz w:val="20"/>
                <w:szCs w:val="20"/>
              </w:rPr>
              <w:t>0</w:t>
            </w:r>
            <w:r>
              <w:rPr>
                <w:rFonts w:ascii="黑体" w:eastAsia="黑体" w:hAnsi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67B7FE" w14:textId="77777777" w:rsidR="00710C2B" w:rsidRDefault="00D336A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0109165A" w14:textId="77777777" w:rsidR="00710C2B" w:rsidRDefault="00710C2B">
      <w:pPr>
        <w:widowControl/>
        <w:jc w:val="left"/>
      </w:pPr>
    </w:p>
    <w:p w14:paraId="54AB3C7B" w14:textId="77777777" w:rsidR="00710C2B" w:rsidRPr="009F1253" w:rsidRDefault="00D336A7" w:rsidP="009F1253">
      <w:pPr>
        <w:pStyle w:val="a7"/>
        <w:widowControl/>
        <w:shd w:val="clear" w:color="auto" w:fill="FFFFFF"/>
        <w:spacing w:before="0" w:beforeAutospacing="0" w:after="0" w:afterAutospacing="0" w:line="570" w:lineRule="exact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</w:rPr>
      </w:pPr>
      <w:r w:rsidRPr="009F1253"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14:paraId="483C26F5" w14:textId="05660CBA" w:rsidR="00710C2B" w:rsidRDefault="00945547" w:rsidP="00945547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</w:t>
      </w:r>
      <w:r w:rsidR="00997163">
        <w:rPr>
          <w:rFonts w:ascii="Times New Roman" w:eastAsia="仿宋_GB2312" w:hAnsi="Times New Roman" w:cs="Times New Roman" w:hint="eastAsia"/>
          <w:sz w:val="32"/>
          <w:szCs w:val="32"/>
        </w:rPr>
        <w:t>管委会</w:t>
      </w:r>
      <w:r w:rsidRPr="00945547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政府信息</w:t>
      </w:r>
      <w:r w:rsidRPr="00945547">
        <w:rPr>
          <w:rFonts w:ascii="Times New Roman" w:eastAsia="仿宋_GB2312" w:hAnsi="Times New Roman" w:cs="Times New Roman" w:hint="eastAsia"/>
          <w:sz w:val="32"/>
          <w:szCs w:val="32"/>
        </w:rPr>
        <w:t>公开方面取得了一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定</w:t>
      </w:r>
      <w:r w:rsidRPr="00945547">
        <w:rPr>
          <w:rFonts w:ascii="Times New Roman" w:eastAsia="仿宋_GB2312" w:hAnsi="Times New Roman" w:cs="Times New Roman" w:hint="eastAsia"/>
          <w:sz w:val="32"/>
          <w:szCs w:val="32"/>
        </w:rPr>
        <w:t>进展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，但是还存在一些不足</w:t>
      </w:r>
      <w:r w:rsidR="00D336A7">
        <w:rPr>
          <w:rFonts w:ascii="Times New Roman" w:eastAsia="仿宋_GB2312" w:hAnsi="Times New Roman" w:cs="仿宋_GB2312" w:hint="eastAsia"/>
          <w:sz w:val="32"/>
          <w:szCs w:val="32"/>
        </w:rPr>
        <w:t>：信息公开宣传力度还不够，利用新媒体开展信息公开工作有待加强；信息公开精准度还需提升，对人才、企业关心关注的问题公开还需加强。</w:t>
      </w:r>
    </w:p>
    <w:p w14:paraId="46AF5600" w14:textId="77777777" w:rsidR="00710C2B" w:rsidRDefault="00D336A7" w:rsidP="009F125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下一步，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管委会在做好日常信息公开工作的同时，针对所存在的问题，采取相关解决措施，具体如下：</w:t>
      </w:r>
    </w:p>
    <w:p w14:paraId="4F832567" w14:textId="77777777" w:rsidR="00710C2B" w:rsidRDefault="00D336A7" w:rsidP="009F125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一是加强学习培训，提高信息公开业务水平，增强运用新媒体开展信息公开工作的能力。</w:t>
      </w:r>
    </w:p>
    <w:p w14:paraId="753EAD5E" w14:textId="77777777" w:rsidR="00710C2B" w:rsidRDefault="00D336A7" w:rsidP="009F125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二是加强预判预研，针对科技城企业多、人才多等工作特点，进一步加强精准推送信息的能力。</w:t>
      </w:r>
    </w:p>
    <w:p w14:paraId="008DDDE6" w14:textId="77777777" w:rsidR="00710C2B" w:rsidRDefault="00D336A7" w:rsidP="009F1253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三是加强责任落实，结合管委会重点工作，抓好各部门工作责任落实，力争信息公开工作再上一个新台阶。</w:t>
      </w:r>
    </w:p>
    <w:p w14:paraId="5D865FA6" w14:textId="77777777" w:rsidR="00710C2B" w:rsidRPr="009F1253" w:rsidRDefault="00D336A7" w:rsidP="009F1253">
      <w:pPr>
        <w:widowControl/>
        <w:spacing w:line="570" w:lineRule="exact"/>
        <w:ind w:firstLineChars="200" w:firstLine="64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  <w:shd w:val="clear" w:color="auto" w:fill="FFFFFF"/>
        </w:rPr>
      </w:pPr>
      <w:r w:rsidRPr="009F1253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  <w:shd w:val="clear" w:color="auto" w:fill="FFFFFF"/>
        </w:rPr>
        <w:t xml:space="preserve"> 六、其他需要报告的事项</w:t>
      </w:r>
    </w:p>
    <w:p w14:paraId="1737185D" w14:textId="7EAB34B4" w:rsidR="00710C2B" w:rsidRDefault="009A3744" w:rsidP="009A3744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A3744">
        <w:rPr>
          <w:rFonts w:ascii="Times New Roman" w:eastAsia="仿宋_GB2312" w:hAnsi="Times New Roman" w:cs="Times New Roman" w:hint="eastAsia"/>
          <w:sz w:val="32"/>
          <w:szCs w:val="32"/>
        </w:rPr>
        <w:t>本单位</w:t>
      </w:r>
      <w:r w:rsidRPr="009A374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9A3744">
        <w:rPr>
          <w:rFonts w:ascii="Times New Roman" w:eastAsia="仿宋_GB2312" w:hAnsi="Times New Roman" w:cs="Times New Roman"/>
          <w:sz w:val="32"/>
          <w:szCs w:val="32"/>
        </w:rPr>
        <w:t>年未收取信息处理费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7AE54D1" w14:textId="77777777" w:rsidR="00710C2B" w:rsidRDefault="00710C2B">
      <w:pPr>
        <w:rPr>
          <w:rFonts w:ascii="仿宋" w:eastAsia="仿宋" w:hAnsi="仿宋"/>
          <w:sz w:val="32"/>
          <w:szCs w:val="32"/>
        </w:rPr>
      </w:pPr>
    </w:p>
    <w:sectPr w:rsidR="00710C2B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C7"/>
    <w:rsid w:val="000858AB"/>
    <w:rsid w:val="00132189"/>
    <w:rsid w:val="001635C6"/>
    <w:rsid w:val="002538A7"/>
    <w:rsid w:val="004B6F8F"/>
    <w:rsid w:val="00502A71"/>
    <w:rsid w:val="005D7BDF"/>
    <w:rsid w:val="005F0A8A"/>
    <w:rsid w:val="00635847"/>
    <w:rsid w:val="00710C2B"/>
    <w:rsid w:val="007618B6"/>
    <w:rsid w:val="00871544"/>
    <w:rsid w:val="008C7FD2"/>
    <w:rsid w:val="008F1035"/>
    <w:rsid w:val="00935902"/>
    <w:rsid w:val="00945547"/>
    <w:rsid w:val="00997163"/>
    <w:rsid w:val="009A3744"/>
    <w:rsid w:val="009F1253"/>
    <w:rsid w:val="00C16F01"/>
    <w:rsid w:val="00CB0EBC"/>
    <w:rsid w:val="00CB5DC7"/>
    <w:rsid w:val="00CF2FE5"/>
    <w:rsid w:val="00D336A7"/>
    <w:rsid w:val="00D90A66"/>
    <w:rsid w:val="00D95AE6"/>
    <w:rsid w:val="00E12F20"/>
    <w:rsid w:val="00E26CC0"/>
    <w:rsid w:val="00E35560"/>
    <w:rsid w:val="00E4399E"/>
    <w:rsid w:val="00EA4EAE"/>
    <w:rsid w:val="00EA6A4C"/>
    <w:rsid w:val="00EC77BA"/>
    <w:rsid w:val="03402A63"/>
    <w:rsid w:val="35316ED2"/>
    <w:rsid w:val="569E556B"/>
    <w:rsid w:val="56E65920"/>
    <w:rsid w:val="78B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17018E2"/>
  <w15:docId w15:val="{2174246A-5799-41AC-AE03-D3300CC4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正文1"/>
    <w:pPr>
      <w:jc w:val="both"/>
    </w:pPr>
    <w:rPr>
      <w:kern w:val="2"/>
      <w:sz w:val="21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浙江杭州未来科技城（海创园）管委会2021年政府信息公开工作年度报告</dc:title>
  <dc:creator>邵 俊</dc:creator>
  <cp:lastModifiedBy>邵 俊</cp:lastModifiedBy>
  <cp:revision>12</cp:revision>
  <dcterms:created xsi:type="dcterms:W3CDTF">2022-01-06T02:15:00Z</dcterms:created>
  <dcterms:modified xsi:type="dcterms:W3CDTF">2022-02-15T05:55:00Z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